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74" w:rsidRDefault="00A360E7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6.1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6.2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Изделия в упаковке допускают хранение на </w:t>
      </w:r>
      <w:r>
        <w:rPr>
          <w:rFonts w:ascii="Times New Roman" w:hAnsi="Times New Roman" w:cs="Times New Roman"/>
          <w:sz w:val="18"/>
          <w:szCs w:val="18"/>
          <w:lang w:val="ru-RU"/>
        </w:rPr>
        <w:t>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F65074" w:rsidRDefault="00F65074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5074" w:rsidRDefault="00A360E7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7 Подготовка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к работе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7.1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Произвести монтаж светильника на назначенное место (согласно приложения 1).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7.2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Произвести подключение.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7.3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F65074" w:rsidRDefault="00F65074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5074" w:rsidRDefault="00A360E7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8.1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8.2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При необходимости (зависит от ст</w:t>
      </w:r>
      <w:r>
        <w:rPr>
          <w:rFonts w:ascii="Times New Roman" w:hAnsi="Times New Roman" w:cs="Times New Roman"/>
          <w:sz w:val="18"/>
          <w:szCs w:val="18"/>
          <w:lang w:val="ru-RU"/>
        </w:rPr>
        <w:t>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</w:t>
      </w:r>
      <w:r>
        <w:rPr>
          <w:rFonts w:ascii="Times New Roman" w:hAnsi="Times New Roman" w:cs="Times New Roman"/>
          <w:sz w:val="18"/>
          <w:szCs w:val="18"/>
          <w:lang w:val="ru-RU"/>
        </w:rPr>
        <w:t>товителя.</w:t>
      </w:r>
    </w:p>
    <w:p w:rsidR="00F65074" w:rsidRDefault="00F65074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A360E7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9.1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9.2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</w:t>
      </w:r>
      <w:r>
        <w:rPr>
          <w:rFonts w:ascii="Times New Roman" w:hAnsi="Times New Roman" w:cs="Times New Roman"/>
          <w:sz w:val="18"/>
          <w:szCs w:val="18"/>
          <w:lang w:val="ru-RU"/>
        </w:rPr>
        <w:t>лектропроводке запрещено.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9.3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9.4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Запрещается самостоятельно ремонтировать светильник.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9.5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</w:t>
      </w:r>
      <w:r>
        <w:rPr>
          <w:rFonts w:ascii="Times New Roman" w:hAnsi="Times New Roman" w:cs="Times New Roman"/>
          <w:sz w:val="18"/>
          <w:szCs w:val="18"/>
          <w:lang w:val="ru-RU"/>
        </w:rPr>
        <w:t>дить лица, имеющие разрешение на данный тип работ.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9.6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Избегать прямого попадания света в глаза.</w:t>
      </w:r>
    </w:p>
    <w:p w:rsidR="00F65074" w:rsidRDefault="00F65074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A360E7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произвести в соответствии с положением по утилизации бытовых отходов, действующем на данной территории.</w:t>
      </w:r>
    </w:p>
    <w:p w:rsidR="00F65074" w:rsidRDefault="00F65074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5074" w:rsidRDefault="00A360E7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11. Свидетельство о</w:t>
      </w:r>
      <w:r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F65074" w:rsidRDefault="00F65074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F65074" w:rsidRDefault="00A360E7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>Светильник «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АС-ДПО-02-_______________________________________________</w:t>
      </w:r>
      <w:r>
        <w:rPr>
          <w:rFonts w:ascii="Times New Roman" w:hAnsi="Times New Roman" w:cs="Times New Roman"/>
          <w:sz w:val="18"/>
          <w:lang w:val="ru-RU"/>
        </w:rPr>
        <w:t xml:space="preserve">» соответствует техническим условиям </w:t>
      </w:r>
      <w:r>
        <w:rPr>
          <w:rFonts w:ascii="Times New Roman" w:hAnsi="Times New Roman" w:cs="Times New Roman"/>
          <w:sz w:val="16"/>
          <w:szCs w:val="16"/>
          <w:lang w:val="ru-RU"/>
        </w:rPr>
        <w:t>ТУ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>16</w:t>
      </w:r>
      <w:r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ТУ </w:t>
      </w:r>
      <w:r>
        <w:rPr>
          <w:rFonts w:ascii="Times New Roman" w:hAnsi="Times New Roman" w:cs="Times New Roman"/>
          <w:sz w:val="18"/>
          <w:lang w:val="ru-RU"/>
        </w:rPr>
        <w:t>и признан годным</w:t>
      </w:r>
      <w:r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F65074" w:rsidRDefault="00F65074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F65074" w:rsidRDefault="00A360E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F65074" w:rsidRDefault="00F65074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5074" w:rsidRDefault="00A360E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F65074" w:rsidRDefault="00F65074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5074" w:rsidRDefault="00A360E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f"/>
        <w:tblW w:w="7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65"/>
        <w:gridCol w:w="966"/>
        <w:gridCol w:w="5447"/>
      </w:tblGrid>
      <w:tr w:rsidR="00F65074">
        <w:trPr>
          <w:trHeight w:val="119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074" w:rsidRDefault="00A360E7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  <w:t xml:space="preserve">    </w:t>
            </w:r>
            <w:r>
              <w:rPr>
                <w:rFonts w:ascii="Times New Roman" w:eastAsia="Arial" w:hAnsi="Times New Roman" w:cs="Times New Roman"/>
                <w:position w:val="-6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6"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0" b="0"/>
                  <wp:wrapSquare wrapText="bothSides"/>
                  <wp:docPr id="1" name="Picture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074" w:rsidRDefault="00A360E7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0" b="0"/>
                  <wp:wrapSquare wrapText="bothSides"/>
                  <wp:docPr id="2" name="Picture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074" w:rsidRDefault="00A360E7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АО «Ашинский завод светотехники»</w:t>
            </w:r>
          </w:p>
          <w:p w:rsidR="00F65074" w:rsidRDefault="00A360E7">
            <w:pPr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456010 Челябинская обл., г. Аша, ул. Ленина д. 2 </w:t>
            </w:r>
          </w:p>
          <w:p w:rsidR="00F65074" w:rsidRDefault="00A360E7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(35159) 3-14-73</w:t>
            </w:r>
          </w:p>
          <w:p w:rsidR="00F65074" w:rsidRDefault="00A360E7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F65074" w:rsidRDefault="00A360E7">
            <w:p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F65074" w:rsidRDefault="00F65074">
      <w:pPr>
        <w:spacing w:before="115"/>
        <w:rPr>
          <w:rFonts w:ascii="Times New Roman" w:hAnsi="Times New Roman" w:cs="Times New Roman"/>
        </w:rPr>
      </w:pPr>
    </w:p>
    <w:p w:rsidR="00F65074" w:rsidRDefault="00F65074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F65074" w:rsidRDefault="00A360E7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lang w:val="ru-RU"/>
        </w:rPr>
        <w:t>ПАСПОРТ</w:t>
      </w:r>
    </w:p>
    <w:p w:rsidR="00F65074" w:rsidRDefault="00A360E7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Светодиодный</w:t>
      </w:r>
      <w:r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>
        <w:rPr>
          <w:rFonts w:ascii="Times New Roman" w:hAnsi="Times New Roman" w:cs="Times New Roman"/>
          <w:b w:val="0"/>
          <w:lang w:val="ru-RU"/>
        </w:rPr>
        <w:t xml:space="preserve">светильник серии АС-ДПО-02 </w:t>
      </w:r>
    </w:p>
    <w:p w:rsidR="00F65074" w:rsidRDefault="00F65074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F65074" w:rsidRDefault="00A360E7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65450" cy="220091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74" w:rsidRDefault="00F65074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F65074" w:rsidRDefault="00A360E7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ТУ 16</w:t>
      </w:r>
      <w:r>
        <w:rPr>
          <w:rFonts w:ascii="Times New Roman" w:hAnsi="Times New Roman" w:cs="Times New Roman"/>
          <w:sz w:val="20"/>
          <w:szCs w:val="20"/>
        </w:rPr>
        <w:noBreakHyphen/>
      </w:r>
      <w:r>
        <w:rPr>
          <w:rFonts w:ascii="Times New Roman" w:hAnsi="Times New Roman" w:cs="Times New Roman"/>
          <w:sz w:val="20"/>
          <w:szCs w:val="20"/>
        </w:rPr>
        <w:t>2014 ДБИШ.676112.001 ТУ</w:t>
      </w:r>
    </w:p>
    <w:tbl>
      <w:tblPr>
        <w:tblStyle w:val="af"/>
        <w:tblW w:w="7479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7" w:type="dxa"/>
        </w:tblCellMar>
        <w:tblLook w:val="04A0"/>
      </w:tblPr>
      <w:tblGrid>
        <w:gridCol w:w="2493"/>
        <w:gridCol w:w="2493"/>
        <w:gridCol w:w="2493"/>
      </w:tblGrid>
      <w:tr w:rsidR="00F65074">
        <w:tc>
          <w:tcPr>
            <w:tcW w:w="747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F65074" w:rsidRDefault="00A360E7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F65074"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F65074" w:rsidRDefault="00A360E7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49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F65074" w:rsidRDefault="00A360E7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4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F65074" w:rsidRDefault="00A360E7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:rsidR="00F65074" w:rsidRDefault="00F65074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f"/>
        <w:tblW w:w="7477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7" w:type="dxa"/>
        </w:tblCellMar>
        <w:tblLook w:val="04A0"/>
      </w:tblPr>
      <w:tblGrid>
        <w:gridCol w:w="3738"/>
        <w:gridCol w:w="3739"/>
      </w:tblGrid>
      <w:tr w:rsidR="00F65074">
        <w:trPr>
          <w:trHeight w:val="247"/>
        </w:trPr>
        <w:tc>
          <w:tcPr>
            <w:tcW w:w="74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F65074" w:rsidRDefault="00A360E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Тип рассеивателя</w:t>
            </w:r>
          </w:p>
        </w:tc>
      </w:tr>
      <w:tr w:rsidR="00F65074">
        <w:trPr>
          <w:trHeight w:val="247"/>
        </w:trPr>
        <w:tc>
          <w:tcPr>
            <w:tcW w:w="3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F65074" w:rsidRDefault="00A360E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О1</w:t>
            </w:r>
          </w:p>
        </w:tc>
        <w:tc>
          <w:tcPr>
            <w:tcW w:w="37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F65074" w:rsidRDefault="00A360E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Пр</w:t>
            </w:r>
          </w:p>
        </w:tc>
      </w:tr>
    </w:tbl>
    <w:p w:rsidR="00F65074" w:rsidRDefault="00F65074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65074" w:rsidRDefault="00F65074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65074" w:rsidRDefault="00F65074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F65074" w:rsidRDefault="00F65074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F65074" w:rsidRDefault="00F65074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F65074" w:rsidRDefault="00F65074">
      <w:pPr>
        <w:sectPr w:rsidR="00F65074">
          <w:type w:val="continuous"/>
          <w:pgSz w:w="16838" w:h="11906" w:orient="landscape"/>
          <w:pgMar w:top="568" w:right="538" w:bottom="280" w:left="460" w:header="0" w:footer="0" w:gutter="0"/>
          <w:cols w:num="2" w:space="720" w:equalWidth="0">
            <w:col w:w="7392" w:space="1086"/>
            <w:col w:w="7361"/>
          </w:cols>
          <w:formProt w:val="0"/>
          <w:docGrid w:linePitch="600" w:charSpace="36864"/>
        </w:sectPr>
      </w:pPr>
    </w:p>
    <w:p w:rsidR="00F65074" w:rsidRDefault="00A360E7">
      <w:pPr>
        <w:pStyle w:val="aa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1. Назначение</w:t>
      </w:r>
    </w:p>
    <w:p w:rsidR="00F65074" w:rsidRDefault="00F65074">
      <w:pPr>
        <w:pStyle w:val="aa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F65074" w:rsidRDefault="00A360E7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lastRenderedPageBreak/>
        <w:t xml:space="preserve">Светильники предназначены для внутреннего освещения производственных зданий, офисов и других объектов 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промышленно-гражданского назначения.</w:t>
      </w:r>
    </w:p>
    <w:p w:rsidR="00F65074" w:rsidRDefault="00A360E7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Корпус светильника выполнен из листового металла, методом холодной штамповки, с защищенным полимерным покрытием. Светодиодный модуль защищен рассеивателем из оптически прозрачного </w:t>
      </w:r>
      <w:r>
        <w:rPr>
          <w:rFonts w:ascii="Times New Roman" w:hAnsi="Times New Roman" w:cs="Times New Roman"/>
          <w:color w:val="181716"/>
          <w:sz w:val="18"/>
          <w:szCs w:val="18"/>
        </w:rPr>
        <w:t>PMMA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Источник питания установлен внутри корпуса. </w:t>
      </w:r>
    </w:p>
    <w:p w:rsidR="00F65074" w:rsidRDefault="00A360E7">
      <w:pPr>
        <w:pStyle w:val="a6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>
        <w:rPr>
          <w:rFonts w:ascii="Times New Roman" w:hAnsi="Times New Roman" w:cs="Times New Roman"/>
          <w:lang w:val="ru-RU"/>
        </w:rPr>
        <w:t>а такж</w:t>
      </w:r>
      <w:r>
        <w:rPr>
          <w:rFonts w:ascii="Times New Roman" w:hAnsi="Times New Roman" w:cs="Times New Roman"/>
          <w:lang w:val="ru-RU"/>
        </w:rPr>
        <w:t xml:space="preserve">е требованиям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60598-1-2013,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60598-2-1-2011,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60598-2-3-2012, ГОСТ 30804.3.2-2013 (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61000-3-2:2009), ГОСТ 30804.3.3-2013 (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>
        <w:rPr>
          <w:rFonts w:ascii="Times New Roman" w:hAnsi="Times New Roman" w:cs="Times New Roman"/>
        </w:rPr>
        <w:t>IEC</w:t>
      </w:r>
      <w:r>
        <w:rPr>
          <w:rFonts w:ascii="Times New Roman" w:hAnsi="Times New Roman" w:cs="Times New Roman"/>
          <w:lang w:val="ru-RU"/>
        </w:rPr>
        <w:t xml:space="preserve"> 61547-2013. </w:t>
      </w:r>
      <w:r>
        <w:rPr>
          <w:rFonts w:ascii="Times New Roman" w:hAnsi="Times New Roman" w:cs="Times New Roman"/>
          <w:color w:val="000000"/>
          <w:lang w:val="ru-RU"/>
        </w:rPr>
        <w:t>Сертификат соответствия ТС RU C-RU.АВ24.В.0094</w:t>
      </w:r>
      <w:r>
        <w:rPr>
          <w:rFonts w:ascii="Times New Roman" w:hAnsi="Times New Roman" w:cs="Times New Roman"/>
          <w:color w:val="000000"/>
          <w:lang w:val="ru-RU"/>
        </w:rPr>
        <w:t>0</w:t>
      </w:r>
    </w:p>
    <w:p w:rsidR="00F65074" w:rsidRDefault="00F65074">
      <w:pPr>
        <w:pStyle w:val="a6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65074" w:rsidRDefault="00F65074">
      <w:pPr>
        <w:pStyle w:val="a6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65074" w:rsidRDefault="00A360E7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p w:rsidR="00F65074" w:rsidRDefault="00F65074">
      <w:pPr>
        <w:pStyle w:val="a6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  <w:r w:rsidRPr="00F65074">
        <w:pict>
          <v:rect id="_x0000_s1026" style="position:absolute;left:0;text-align:left;margin-left:-5.65pt;margin-top:7.6pt;width:385pt;height:231.85pt;z-index:251658752;mso-wrap-distance-left:9pt;mso-wrap-distance-top:0;mso-wrap-distance-right:9pt;mso-wrap-distance-bottom:0">
            <v:textbox inset="0,0,0,0">
              <w:txbxContent>
                <w:tbl>
                  <w:tblPr>
                    <w:tblStyle w:val="af"/>
                    <w:tblW w:w="7700" w:type="dxa"/>
                    <w:tblInd w:w="108" w:type="dxa"/>
                    <w:tblBorders>
                      <w:top w:val="single" w:sz="8" w:space="0" w:color="00000A"/>
                      <w:left w:val="single" w:sz="8" w:space="0" w:color="00000A"/>
                      <w:bottom w:val="single" w:sz="8" w:space="0" w:color="00000A"/>
                      <w:right w:val="single" w:sz="8" w:space="0" w:color="00000A"/>
                      <w:insideH w:val="single" w:sz="8" w:space="0" w:color="00000A"/>
                      <w:insideV w:val="single" w:sz="8" w:space="0" w:color="00000A"/>
                    </w:tblBorders>
                    <w:tblCellMar>
                      <w:left w:w="98" w:type="dxa"/>
                    </w:tblCellMar>
                    <w:tblLook w:val="04A0"/>
                  </w:tblPr>
                  <w:tblGrid>
                    <w:gridCol w:w="1526"/>
                    <w:gridCol w:w="1708"/>
                    <w:gridCol w:w="1488"/>
                    <w:gridCol w:w="1488"/>
                    <w:gridCol w:w="1490"/>
                  </w:tblGrid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Исполнение мощностей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40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50</w:t>
                        </w:r>
                      </w:p>
                    </w:tc>
                  </w:tr>
                  <w:tr w:rsidR="00F65074">
                    <w:trPr>
                      <w:trHeight w:val="195"/>
                    </w:trPr>
                    <w:tc>
                      <w:tcPr>
                        <w:tcW w:w="323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Потребляемая мощность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(±5%)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, Вт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29,5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39,6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49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 xml:space="preserve">Диапазон переменного напряжения, В 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176-264,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 xml:space="preserve"> AC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Частота напряжения питания, Гц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45-60</w:t>
                        </w:r>
                      </w:p>
                    </w:tc>
                  </w:tr>
                  <w:tr w:rsidR="00F65074">
                    <w:trPr>
                      <w:trHeight w:val="19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Коэффициент мощности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&gt;0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,98</w:t>
                        </w:r>
                      </w:p>
                    </w:tc>
                  </w:tr>
                  <w:tr w:rsidR="00F65074">
                    <w:trPr>
                      <w:trHeight w:val="391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Pr="00A360E7" w:rsidRDefault="00A360E7">
                        <w:pPr>
                          <w:tabs>
                            <w:tab w:val="left" w:pos="869"/>
                          </w:tabs>
                          <w:ind w:right="1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Допустимая температура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окружающей среды светильника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+1ºС до + 35ºС</w:t>
                        </w:r>
                      </w:p>
                    </w:tc>
                  </w:tr>
                  <w:tr w:rsidR="00F65074">
                    <w:trPr>
                      <w:trHeight w:val="128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</w:tabs>
                          <w:ind w:right="1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Климатическое исполнение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УХЛ4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Степень защиты оболочки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IP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 xml:space="preserve">20,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IP40</w:t>
                        </w:r>
                      </w:p>
                    </w:tc>
                  </w:tr>
                  <w:tr w:rsidR="00F65074">
                    <w:trPr>
                      <w:trHeight w:val="19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Ресурс работы, ч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 w:rsidP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0 000</w:t>
                        </w:r>
                      </w:p>
                    </w:tc>
                  </w:tr>
                  <w:tr w:rsidR="00F65074">
                    <w:trPr>
                      <w:trHeight w:val="308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Классификация по пожарной безопасности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6" name="Picture" descr="http://i64.fastpic.ru/big/2015/0217/e3/b6c38e2cb4094c5123e4ee985eba17e3.png?refresh=900&amp;resize_h=NaN&amp;resize_w=N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" descr="http://i64.fastpic.ru/big/2015/0217/e3/b6c38e2cb4094c5123e4ee985eba17e3.png?refresh=900&amp;resize_h=NaN&amp;resize_w=N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5074">
                    <w:trPr>
                      <w:trHeight w:val="380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Pr="00A360E7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Класс защиты от поражения электрическим током по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ГОСТ 12.2.007.0-75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bookmarkStart w:id="0" w:name="_GoBack1"/>
                        <w:bookmarkEnd w:id="0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I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 xml:space="preserve">Угол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излучения, градус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120º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Марка светодиода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SAMSUNG</w:t>
                        </w:r>
                      </w:p>
                    </w:tc>
                  </w:tr>
                  <w:tr w:rsidR="00F65074">
                    <w:trPr>
                      <w:trHeight w:val="19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 xml:space="preserve">Индекс цветопередачи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CRI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&gt;80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Коррелированная цветовая температура, К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2700-6500</w:t>
                        </w:r>
                      </w:p>
                    </w:tc>
                  </w:tr>
                  <w:tr w:rsidR="00F65074">
                    <w:trPr>
                      <w:trHeight w:val="19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Коэффициент пульсации светового потока,%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1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1526" w:type="dxa"/>
                        <w:vMerge w:val="restart"/>
                        <w:tcBorders>
                          <w:top w:val="single" w:sz="8" w:space="0" w:color="00000A"/>
                          <w:lef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Световой поток, Лм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100 Лм/Вт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3000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4000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5000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1526" w:type="dxa"/>
                        <w:vMerge/>
                        <w:tcBorders>
                          <w:left w:val="single" w:sz="8" w:space="0" w:color="00000A"/>
                          <w:bottom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F65074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</w:pPr>
                      </w:p>
                    </w:tc>
                    <w:tc>
                      <w:tcPr>
                        <w:tcW w:w="170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В аварийном режиме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200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200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200</w:t>
                        </w:r>
                      </w:p>
                    </w:tc>
                  </w:tr>
                  <w:tr w:rsidR="00F65074">
                    <w:trPr>
                      <w:trHeight w:val="185"/>
                    </w:trPr>
                    <w:tc>
                      <w:tcPr>
                        <w:tcW w:w="323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Габаритные размеры ДхШхВ, мм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ru-RU" w:eastAsia="ar-SA"/>
                          </w:rPr>
                          <w:t>1203х182х45</w:t>
                        </w:r>
                      </w:p>
                    </w:tc>
                  </w:tr>
                  <w:tr w:rsidR="00F65074">
                    <w:trPr>
                      <w:trHeight w:val="195"/>
                    </w:trPr>
                    <w:tc>
                      <w:tcPr>
                        <w:tcW w:w="3234" w:type="dxa"/>
                        <w:gridSpan w:val="2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Масса, кг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F65074" w:rsidRDefault="00A360E7">
                        <w:pPr>
                          <w:tabs>
                            <w:tab w:val="left" w:pos="869"/>
                            <w:tab w:val="left" w:pos="2624"/>
                          </w:tabs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ar-SA"/>
                          </w:rPr>
                          <w:t>2,5</w:t>
                        </w:r>
                      </w:p>
                    </w:tc>
                  </w:tr>
                </w:tbl>
                <w:p w:rsidR="00F65074" w:rsidRDefault="00F65074"/>
              </w:txbxContent>
            </v:textbox>
            <w10:wrap type="square"/>
          </v:rect>
        </w:pict>
      </w: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F65074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65074" w:rsidRDefault="00A360E7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3. Расшифровка маркировки светильника:</w:t>
      </w:r>
    </w:p>
    <w:p w:rsidR="00F65074" w:rsidRDefault="00A360E7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  </w:t>
      </w:r>
    </w:p>
    <w:p w:rsidR="00F65074" w:rsidRDefault="00A360E7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87875" cy="1454785"/>
            <wp:effectExtent l="0" t="0" r="0" b="0"/>
            <wp:docPr id="7" name="Picture" descr="Z:\5-ОГК\Орлова А.И\Маркировка АС-ДП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Z:\5-ОГК\Орлова А.И\Маркировка АС-ДПО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74" w:rsidRDefault="00F65074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F65074" w:rsidRDefault="00F65074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F65074" w:rsidRDefault="00A360E7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4. Комплектность поставки</w:t>
      </w:r>
    </w:p>
    <w:p w:rsidR="00F65074" w:rsidRDefault="00F65074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f"/>
        <w:tblW w:w="7314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3" w:type="dxa"/>
        </w:tblCellMar>
        <w:tblLook w:val="04A0"/>
      </w:tblPr>
      <w:tblGrid>
        <w:gridCol w:w="801"/>
        <w:gridCol w:w="5042"/>
        <w:gridCol w:w="1471"/>
      </w:tblGrid>
      <w:tr w:rsidR="00F65074">
        <w:trPr>
          <w:trHeight w:val="227"/>
        </w:trPr>
        <w:tc>
          <w:tcPr>
            <w:tcW w:w="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F65074" w:rsidRDefault="00A360E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№ п/п</w:t>
            </w:r>
          </w:p>
        </w:tc>
        <w:tc>
          <w:tcPr>
            <w:tcW w:w="50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F65074" w:rsidRDefault="00A360E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F65074" w:rsidRDefault="00A360E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Количество, шт</w:t>
            </w:r>
          </w:p>
        </w:tc>
      </w:tr>
      <w:tr w:rsidR="00F65074">
        <w:trPr>
          <w:trHeight w:val="324"/>
        </w:trPr>
        <w:tc>
          <w:tcPr>
            <w:tcW w:w="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F65074" w:rsidRDefault="00A360E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F65074" w:rsidRDefault="00A360E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F65074" w:rsidRDefault="00A360E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F65074" w:rsidRDefault="00A360E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F65074" w:rsidRDefault="00A360E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  <w:p w:rsidR="00F65074" w:rsidRDefault="00A360E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F65074" w:rsidRDefault="00F65074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F65074" w:rsidRDefault="00A360E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5. Срок службы. Гарантийные 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обязательства</w:t>
      </w:r>
    </w:p>
    <w:p w:rsidR="00F65074" w:rsidRDefault="00F65074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5.1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5.2 Гарантийный срок эксплуатации светильника составляет 5 лет со дня про</w:t>
      </w:r>
      <w:r>
        <w:rPr>
          <w:rFonts w:ascii="Times New Roman" w:hAnsi="Times New Roman" w:cs="Times New Roman"/>
          <w:sz w:val="18"/>
          <w:szCs w:val="18"/>
          <w:lang w:val="ru-RU"/>
        </w:rPr>
        <w:t>дажи покупателю, но не более 6 лет со дня выпуска предприятием-изготовителем.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5.3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При отсутствии отметки о продаже срок гарантии исчисляется со дня выпуска изделия, который указан в настоящем паспорте.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5.4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При несоблюдении правил хранения и транспортирован</w:t>
      </w:r>
      <w:r>
        <w:rPr>
          <w:rFonts w:ascii="Times New Roman" w:hAnsi="Times New Roman" w:cs="Times New Roman"/>
          <w:sz w:val="18"/>
          <w:szCs w:val="18"/>
          <w:lang w:val="ru-RU"/>
        </w:rPr>
        <w:t>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F65074" w:rsidRDefault="00A360E7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5.5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Для ремонта светильника в период гарантийного срока требуется предоставить акт рекламации с указанием </w:t>
      </w:r>
      <w:r>
        <w:rPr>
          <w:rFonts w:ascii="Times New Roman" w:hAnsi="Times New Roman" w:cs="Times New Roman"/>
          <w:sz w:val="18"/>
          <w:szCs w:val="18"/>
          <w:lang w:val="ru-RU"/>
        </w:rPr>
        <w:t>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F65074" w:rsidRPr="00A360E7" w:rsidRDefault="00A360E7">
      <w:pPr>
        <w:ind w:firstLine="426"/>
        <w:jc w:val="both"/>
        <w:rPr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5.6</w:t>
      </w:r>
      <w:r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имеющие механических повреждений или следов разборки, при сохранении защитных наклеек, пломб и других отметок предприятия – изготовителя.</w:t>
      </w:r>
    </w:p>
    <w:sectPr w:rsidR="00F65074" w:rsidRPr="00A360E7" w:rsidSect="00F65074">
      <w:type w:val="continuous"/>
      <w:pgSz w:w="16838" w:h="11906" w:orient="landscape"/>
      <w:pgMar w:top="568" w:right="538" w:bottom="280" w:left="460" w:header="0" w:footer="0" w:gutter="0"/>
      <w:cols w:num="2" w:space="720" w:equalWidth="0">
        <w:col w:w="7639" w:space="708"/>
        <w:col w:w="7492"/>
      </w:cols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65074"/>
    <w:rsid w:val="00A360E7"/>
    <w:rsid w:val="00F6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074"/>
    <w:pPr>
      <w:suppressAutoHyphens/>
    </w:pPr>
  </w:style>
  <w:style w:type="paragraph" w:styleId="1">
    <w:name w:val="heading 1"/>
    <w:basedOn w:val="a"/>
    <w:uiPriority w:val="1"/>
    <w:qFormat/>
    <w:rsid w:val="00F65074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65074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F65074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0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rsid w:val="004476F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rsid w:val="00281285"/>
  </w:style>
  <w:style w:type="character" w:customStyle="1" w:styleId="-">
    <w:name w:val="Интернет-ссылка"/>
    <w:basedOn w:val="a0"/>
    <w:uiPriority w:val="99"/>
    <w:unhideWhenUsed/>
    <w:rsid w:val="00271991"/>
    <w:rPr>
      <w:color w:val="0000FF" w:themeColor="hyperlink"/>
      <w:u w:val="single"/>
    </w:rPr>
  </w:style>
  <w:style w:type="character" w:customStyle="1" w:styleId="ListLabel1">
    <w:name w:val="ListLabel 1"/>
    <w:rsid w:val="00F65074"/>
    <w:rPr>
      <w:rFonts w:eastAsia="Arial"/>
      <w:w w:val="100"/>
      <w:sz w:val="18"/>
      <w:szCs w:val="18"/>
    </w:rPr>
  </w:style>
  <w:style w:type="character" w:customStyle="1" w:styleId="ListLabel2">
    <w:name w:val="ListLabel 2"/>
    <w:rsid w:val="00F65074"/>
    <w:rPr>
      <w:rFonts w:eastAsia="Arial"/>
      <w:w w:val="100"/>
    </w:rPr>
  </w:style>
  <w:style w:type="character" w:customStyle="1" w:styleId="ListLabel3">
    <w:name w:val="ListLabel 3"/>
    <w:rsid w:val="00F65074"/>
    <w:rPr>
      <w:b/>
      <w:bCs/>
      <w:spacing w:val="-1"/>
      <w:w w:val="99"/>
      <w:sz w:val="20"/>
      <w:szCs w:val="20"/>
    </w:rPr>
  </w:style>
  <w:style w:type="character" w:customStyle="1" w:styleId="ListLabel4">
    <w:name w:val="ListLabel 4"/>
    <w:rsid w:val="00F65074"/>
    <w:rPr>
      <w:b/>
      <w:bCs/>
      <w:spacing w:val="-1"/>
      <w:w w:val="100"/>
      <w:sz w:val="18"/>
      <w:szCs w:val="18"/>
    </w:rPr>
  </w:style>
  <w:style w:type="character" w:customStyle="1" w:styleId="ListLabel5">
    <w:name w:val="ListLabel 5"/>
    <w:rsid w:val="00F65074"/>
    <w:rPr>
      <w:rFonts w:eastAsia="Arial"/>
      <w:b/>
      <w:bCs/>
      <w:spacing w:val="-1"/>
      <w:w w:val="100"/>
      <w:sz w:val="22"/>
      <w:szCs w:val="22"/>
    </w:rPr>
  </w:style>
  <w:style w:type="character" w:customStyle="1" w:styleId="ListLabel6">
    <w:name w:val="ListLabel 6"/>
    <w:rsid w:val="00F65074"/>
    <w:rPr>
      <w:b/>
    </w:rPr>
  </w:style>
  <w:style w:type="character" w:customStyle="1" w:styleId="ListLabel7">
    <w:name w:val="ListLabel 7"/>
    <w:rsid w:val="00F65074"/>
    <w:rPr>
      <w:rFonts w:cs="Courier New"/>
    </w:rPr>
  </w:style>
  <w:style w:type="character" w:customStyle="1" w:styleId="ListLabel8">
    <w:name w:val="ListLabel 8"/>
    <w:rsid w:val="00F65074"/>
    <w:rPr>
      <w:rFonts w:eastAsia="Calibri" w:cs="Arial"/>
      <w:b/>
      <w:sz w:val="18"/>
      <w:szCs w:val="18"/>
    </w:rPr>
  </w:style>
  <w:style w:type="character" w:customStyle="1" w:styleId="ListLabel9">
    <w:name w:val="ListLabel 9"/>
    <w:rsid w:val="00F65074"/>
    <w:rPr>
      <w:b w:val="0"/>
      <w:bCs/>
      <w:i w:val="0"/>
      <w:spacing w:val="-1"/>
      <w:w w:val="100"/>
      <w:sz w:val="20"/>
      <w:szCs w:val="22"/>
    </w:rPr>
  </w:style>
  <w:style w:type="character" w:customStyle="1" w:styleId="ListLabel10">
    <w:name w:val="ListLabel 10"/>
    <w:rsid w:val="00F65074"/>
    <w:rPr>
      <w:b/>
      <w:bCs/>
      <w:spacing w:val="-1"/>
      <w:w w:val="100"/>
      <w:sz w:val="22"/>
      <w:szCs w:val="22"/>
    </w:rPr>
  </w:style>
  <w:style w:type="character" w:customStyle="1" w:styleId="ListLabel11">
    <w:name w:val="ListLabel 11"/>
    <w:rsid w:val="00F65074"/>
    <w:rPr>
      <w:rFonts w:eastAsia="Calibri"/>
      <w:b/>
    </w:rPr>
  </w:style>
  <w:style w:type="paragraph" w:customStyle="1" w:styleId="a5">
    <w:name w:val="Заголовок"/>
    <w:basedOn w:val="a"/>
    <w:next w:val="a6"/>
    <w:rsid w:val="00F65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F65074"/>
    <w:pPr>
      <w:spacing w:line="288" w:lineRule="auto"/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sid w:val="00F65074"/>
    <w:rPr>
      <w:rFonts w:cs="Mangal"/>
    </w:rPr>
  </w:style>
  <w:style w:type="paragraph" w:styleId="a8">
    <w:name w:val="Title"/>
    <w:basedOn w:val="a"/>
    <w:rsid w:val="00F65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F65074"/>
    <w:pPr>
      <w:suppressLineNumbers/>
    </w:pPr>
    <w:rPr>
      <w:rFonts w:cs="Mangal"/>
    </w:rPr>
  </w:style>
  <w:style w:type="paragraph" w:styleId="aa">
    <w:name w:val="List Paragraph"/>
    <w:basedOn w:val="a"/>
    <w:uiPriority w:val="1"/>
    <w:qFormat/>
    <w:rsid w:val="00F65074"/>
  </w:style>
  <w:style w:type="paragraph" w:customStyle="1" w:styleId="TableParagraph">
    <w:name w:val="Table Paragraph"/>
    <w:basedOn w:val="a"/>
    <w:uiPriority w:val="1"/>
    <w:qFormat/>
    <w:rsid w:val="00F65074"/>
  </w:style>
  <w:style w:type="paragraph" w:styleId="ab">
    <w:name w:val="Normal (Web)"/>
    <w:basedOn w:val="a"/>
    <w:uiPriority w:val="99"/>
    <w:unhideWhenUsed/>
    <w:rsid w:val="00044A5E"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c">
    <w:name w:val="Balloon Text"/>
    <w:basedOn w:val="a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unhideWhenUsed/>
    <w:rsid w:val="00281285"/>
    <w:pPr>
      <w:spacing w:after="120"/>
      <w:ind w:left="283"/>
    </w:pPr>
  </w:style>
  <w:style w:type="paragraph" w:customStyle="1" w:styleId="ae">
    <w:name w:val="Содержимое врезки"/>
    <w:basedOn w:val="a"/>
    <w:rsid w:val="00F65074"/>
  </w:style>
  <w:style w:type="table" w:customStyle="1" w:styleId="TableNormal">
    <w:name w:val="Table Normal"/>
    <w:uiPriority w:val="2"/>
    <w:semiHidden/>
    <w:unhideWhenUsed/>
    <w:qFormat/>
    <w:rsid w:val="00F65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shasvet@chel.sur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AB25-9305-4143-9569-F04DC41F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7</cp:revision>
  <cp:lastPrinted>2018-11-02T10:55:00Z</cp:lastPrinted>
  <dcterms:created xsi:type="dcterms:W3CDTF">2019-03-28T12:41:00Z</dcterms:created>
  <dcterms:modified xsi:type="dcterms:W3CDTF">2021-02-25T10:22:00Z</dcterms:modified>
  <dc:language>ru-RU</dc:language>
</cp:coreProperties>
</file>