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ms-word.document.macroEnabled.main+xml"/>
  <Override PartName="/word/styles.xml" ContentType="application/vnd.openxmlformats-officedocument.wordprocessingml.styles+xml"/>
  <Override PartName="/word/media/image9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jpeg" ContentType="image/jpeg"/>
  <Override PartName="/word/media/image17.png" ContentType="image/png"/>
  <Override PartName="/word/media/image18.png" ContentType="image/png"/>
  <Override PartName="/word/media/image19.jpeg" ContentType="image/jpeg"/>
  <Override PartName="/word/media/image20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7"/>
        <w:rPr>
          <w:sz w:val="27"/>
          <w:lang w:val="ru-RU"/>
        </w:rPr>
      </w:pPr>
      <w:r>
        <w:rPr>
          <w:sz w:val="27"/>
          <w:lang w:val="ru-RU"/>
        </w:rPr>
      </w:r>
    </w:p>
    <w:p>
      <w:pPr>
        <w:pStyle w:val="Style17"/>
        <w:rPr>
          <w:sz w:val="27"/>
        </w:rPr>
      </w:pPr>
      <w:r>
        <w:rPr>
          <w:sz w:val="27"/>
        </w:rPr>
        <mc:AlternateContent>
          <mc:Choice Requires="wps">
            <w:drawing>
              <wp:anchor behindDoc="1" distT="0" distB="0" distL="0" distR="0" simplePos="0" locked="0" layoutInCell="1" allowOverlap="1" relativeHeight="10">
                <wp:simplePos x="0" y="0"/>
                <wp:positionH relativeFrom="column">
                  <wp:posOffset>186055</wp:posOffset>
                </wp:positionH>
                <wp:positionV relativeFrom="paragraph">
                  <wp:posOffset>127635</wp:posOffset>
                </wp:positionV>
                <wp:extent cx="2489835" cy="1565910"/>
                <wp:effectExtent l="0" t="0" r="0" b="0"/>
                <wp:wrapSquare wrapText="bothSides"/>
                <wp:docPr id="1" name="Изображение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Изображение1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2489040" cy="15652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Изображение1" stroked="f" style="position:absolute;margin-left:14.65pt;margin-top:10.05pt;width:195.95pt;height:123.2pt">
                <v:imagedata r:id="rId2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140" w:right="200" w:header="0" w:top="18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before="10" w:after="0"/>
        <w:rPr>
          <w:sz w:val="23"/>
        </w:rPr>
      </w:pPr>
      <w:r>
        <w:rPr>
          <w:sz w:val="23"/>
        </w:rPr>
        <mc:AlternateContent>
          <mc:Choice Requires="wpg">
            <w:drawing>
              <wp:anchor behindDoc="1" distT="0" distB="0" distL="0" distR="0" simplePos="0" locked="0" layoutInCell="1" allowOverlap="1" relativeHeight="18">
                <wp:simplePos x="0" y="0"/>
                <wp:positionH relativeFrom="column">
                  <wp:posOffset>114300</wp:posOffset>
                </wp:positionH>
                <wp:positionV relativeFrom="paragraph">
                  <wp:posOffset>1548765</wp:posOffset>
                </wp:positionV>
                <wp:extent cx="2211705" cy="4010025"/>
                <wp:effectExtent l="0" t="0" r="0" b="0"/>
                <wp:wrapNone/>
                <wp:docPr id="2" name="shape_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1120" cy="4009320"/>
                        </a:xfrm>
                      </wpg:grpSpPr>
                      <pic:pic xmlns:pic="http://schemas.openxmlformats.org/drawingml/2006/picture">
                        <pic:nvPicPr>
                          <pic:cNvPr id="1" name="" descr=""/>
                          <pic:cNvPicPr/>
                        </pic:nvPicPr>
                        <pic:blipFill>
                          <a:blip r:embed="rId3"/>
                          <a:stretch/>
                        </pic:blipFill>
                        <pic:spPr>
                          <a:xfrm>
                            <a:off x="183600" y="2042640"/>
                            <a:ext cx="1949400" cy="196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" descr="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2211120" cy="203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shape_0" style="position:absolute;margin-left:9pt;margin-top:121.95pt;width:174.1pt;height:315.65pt" coordorigin="180,2439" coordsize="3482,6313">
                <v:rect id="shape_0" stroked="f" style="position:absolute;left:469;top:5656;width:3069;height:3096">
                  <v:imagedata r:id="rId3" o:detectmouseclick="t"/>
                  <w10:wrap type="none"/>
                  <v:stroke color="#3465a4" joinstyle="round" endcap="flat"/>
                </v:rect>
                <v:rect id="shape_0" stroked="f" style="position:absolute;left:180;top:2439;width:3481;height:3208">
                  <v:imagedata r:id="rId4" o:detectmouseclick="t"/>
                  <w10:wrap type="none"/>
                  <v:stroke color="#3465a4" joinstyle="round" endcap="flat"/>
                </v:rect>
              </v:group>
            </w:pict>
          </mc:Fallback>
        </mc:AlternateContent>
      </w:r>
    </w:p>
    <w:p>
      <w:pPr>
        <w:pStyle w:val="Style17"/>
        <w:spacing w:lineRule="exact" w:line="112"/>
        <w:ind w:left="785" w:hanging="0"/>
        <w:rPr>
          <w:rFonts w:ascii="Arial" w:hAnsi="Arial"/>
          <w:b/>
          <w:b/>
          <w:sz w:val="19"/>
        </w:rPr>
      </w:pPr>
      <w:r>
        <w:rPr>
          <w:rFonts w:ascii="Arial" w:hAnsi="Arial"/>
          <w:b/>
          <w:sz w:val="19"/>
        </w:rPr>
      </w:r>
    </w:p>
    <w:p>
      <w:pPr>
        <w:pStyle w:val="Normal"/>
        <w:spacing w:before="126" w:after="0"/>
        <w:ind w:left="1404" w:hanging="0"/>
        <w:rPr>
          <w:rFonts w:ascii="Arial" w:hAnsi="Arial"/>
          <w:b/>
          <w:b/>
          <w:sz w:val="32"/>
          <w:lang w:val="ru-RU"/>
        </w:rPr>
      </w:pPr>
      <w:r>
        <w:br w:type="column"/>
      </w:r>
      <w:r>
        <w:rPr>
          <w:lang w:val="ru-RU"/>
        </w:rPr>
        <w:t xml:space="preserve">      </w:t>
      </w:r>
      <w:r>
        <w:rPr>
          <w:rFonts w:ascii="Arial" w:hAnsi="Arial"/>
          <w:b/>
          <w:color w:val="00007F"/>
          <w:sz w:val="32"/>
          <w:lang w:val="ru-RU"/>
        </w:rPr>
        <w:t>ГРУППА КОМПАНИЙ</w:t>
      </w:r>
    </w:p>
    <w:p>
      <w:pPr>
        <w:pStyle w:val="Normal"/>
        <w:spacing w:lineRule="exact" w:line="856" w:before="1" w:after="0"/>
        <w:ind w:left="1316" w:hanging="0"/>
        <w:rPr>
          <w:rFonts w:ascii="Arial" w:hAnsi="Arial"/>
          <w:b/>
          <w:b/>
          <w:sz w:val="75"/>
          <w:lang w:val="ru-RU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2">
                <wp:simplePos x="0" y="0"/>
                <wp:positionH relativeFrom="page">
                  <wp:posOffset>5754370</wp:posOffset>
                </wp:positionH>
                <wp:positionV relativeFrom="paragraph">
                  <wp:posOffset>-508000</wp:posOffset>
                </wp:positionV>
                <wp:extent cx="1432560" cy="1394460"/>
                <wp:effectExtent l="0" t="0" r="0" b="0"/>
                <wp:wrapNone/>
                <wp:docPr id="3" name="image2.pn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2.png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1432080" cy="13939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image2.png" stroked="f" style="position:absolute;margin-left:453.1pt;margin-top:-40pt;width:112.7pt;height:109.7pt;mso-position-horizontal-relative:page">
                <v:imagedata r:id="rId5" o:detectmouseclick="t"/>
                <w10:wrap type="none"/>
                <v:stroke color="#3465a4" joinstyle="round" endcap="flat"/>
              </v:rect>
            </w:pict>
          </mc:Fallback>
        </mc:AlternateContent>
      </w:r>
      <w:r>
        <w:rPr>
          <w:rFonts w:ascii="Arial" w:hAnsi="Arial"/>
          <w:b/>
          <w:color w:val="00007F"/>
          <w:sz w:val="75"/>
          <w:lang w:val="ru-RU"/>
        </w:rPr>
        <w:t xml:space="preserve"> </w:t>
      </w:r>
      <w:r>
        <w:rPr>
          <w:rFonts w:ascii="Arial" w:hAnsi="Arial"/>
          <w:b/>
          <w:color w:val="00007F"/>
          <w:sz w:val="75"/>
          <w:lang w:val="ru-RU"/>
        </w:rPr>
        <w:t>«ИЛЕКО»</w:t>
      </w:r>
    </w:p>
    <w:p>
      <w:pPr>
        <w:pStyle w:val="Normal"/>
        <w:spacing w:lineRule="exact" w:line="322"/>
        <w:ind w:left="1258" w:right="3063" w:hanging="0"/>
        <w:jc w:val="center"/>
        <w:rPr>
          <w:rFonts w:ascii="Arial" w:hAnsi="Arial"/>
          <w:sz w:val="29"/>
          <w:lang w:val="ru-RU"/>
        </w:rPr>
      </w:pPr>
      <w:r>
        <w:rPr>
          <w:rFonts w:ascii="Arial" w:hAnsi="Arial"/>
          <w:color w:val="00007F"/>
          <w:sz w:val="29"/>
          <w:lang w:val="ru-RU"/>
        </w:rPr>
        <w:t>Производитель</w:t>
      </w:r>
    </w:p>
    <w:p>
      <w:pPr>
        <w:pStyle w:val="Normal"/>
        <w:spacing w:lineRule="exact" w:line="328"/>
        <w:ind w:left="1258" w:right="3063" w:hanging="0"/>
        <w:jc w:val="center"/>
        <w:rPr>
          <w:lang w:val="ru-RU"/>
        </w:rPr>
      </w:pPr>
      <w:r>
        <w:rPr>
          <w:rFonts w:ascii="Arial" w:hAnsi="Arial"/>
          <w:color w:val="00007F"/>
          <w:sz w:val="29"/>
          <w:lang w:val="ru-RU"/>
        </w:rPr>
        <w:t>АО «Ашасветотехника»</w:t>
      </w:r>
    </w:p>
    <w:p>
      <w:pPr>
        <w:pStyle w:val="Style17"/>
        <w:spacing w:before="8" w:after="0"/>
        <w:rPr>
          <w:rFonts w:ascii="Arial" w:hAnsi="Arial"/>
          <w:sz w:val="43"/>
          <w:lang w:val="ru-RU"/>
        </w:rPr>
      </w:pPr>
      <w:r>
        <w:rPr>
          <w:rFonts w:ascii="Arial" w:hAnsi="Arial"/>
          <w:sz w:val="43"/>
          <w:lang w:val="ru-RU"/>
        </w:rPr>
      </w:r>
    </w:p>
    <w:p>
      <w:pPr>
        <w:pStyle w:val="Normal"/>
        <w:ind w:left="726" w:hanging="0"/>
        <w:rPr>
          <w:sz w:val="31"/>
          <w:lang w:val="ru-RU"/>
        </w:rPr>
      </w:pPr>
      <w:r>
        <w:rPr>
          <w:color w:val="00007F"/>
          <w:sz w:val="31"/>
          <w:u w:val="none" w:color="00007F"/>
          <w:lang w:val="ru-RU"/>
        </w:rPr>
        <w:t xml:space="preserve">                  </w:t>
      </w:r>
      <w:r>
        <w:rPr>
          <w:color w:val="00007F"/>
          <w:sz w:val="31"/>
          <w:u w:val="single" w:color="00007F"/>
          <w:lang w:val="ru-RU"/>
        </w:rPr>
        <w:t>ЖАРОВНЯ Н 400х280х130</w:t>
      </w:r>
    </w:p>
    <w:p>
      <w:pPr>
        <w:pStyle w:val="Style17"/>
        <w:spacing w:lineRule="exact" w:line="319" w:before="35" w:after="0"/>
        <w:ind w:left="2317" w:hanging="0"/>
        <w:rPr>
          <w:lang w:val="ru-RU"/>
        </w:rPr>
      </w:pPr>
      <w:r>
        <w:rPr>
          <w:color w:val="FF0000"/>
          <w:u w:val="single" w:color="FF0000"/>
          <w:lang w:val="ru-RU"/>
        </w:rPr>
        <w:t>Цена — 3090 руб с НДС</w:t>
      </w:r>
    </w:p>
    <w:p>
      <w:pPr>
        <w:pStyle w:val="Heading41"/>
        <w:spacing w:lineRule="auto" w:line="235" w:before="3" w:after="0"/>
        <w:ind w:left="1258" w:right="1289" w:hanging="0"/>
        <w:rPr>
          <w:lang w:val="ru-RU"/>
        </w:rPr>
      </w:pPr>
      <w:r>
        <w:rPr>
          <w:color w:val="151616"/>
          <w:lang w:val="ru-RU"/>
        </w:rPr>
        <w:t xml:space="preserve">Материал: нержавеющая сталь </w:t>
      </w:r>
      <w:r>
        <w:rPr>
          <w:color w:val="151616"/>
        </w:rPr>
        <w:t>AISI</w:t>
      </w:r>
      <w:r>
        <w:rPr>
          <w:color w:val="151616"/>
          <w:lang w:val="ru-RU"/>
        </w:rPr>
        <w:t xml:space="preserve"> 304 Размеры: 400х280х130 мм. </w:t>
      </w:r>
      <w:r>
        <w:rPr>
          <w:color w:val="151616"/>
        </w:rPr>
        <w:t>t</w:t>
      </w:r>
      <w:r>
        <w:rPr>
          <w:color w:val="151616"/>
          <w:lang w:val="ru-RU"/>
        </w:rPr>
        <w:t>=0,8 мм.</w:t>
      </w:r>
    </w:p>
    <w:p>
      <w:pPr>
        <w:pStyle w:val="Normal"/>
        <w:spacing w:before="11" w:after="0"/>
        <w:ind w:left="1258" w:right="1296" w:hanging="0"/>
        <w:jc w:val="center"/>
        <w:rPr>
          <w:rFonts w:ascii="Arial" w:hAnsi="Arial"/>
          <w:color w:val="151616"/>
          <w:sz w:val="31"/>
          <w:lang w:val="ru-RU"/>
        </w:rPr>
      </w:pPr>
      <w:r>
        <w:rPr>
          <w:rFonts w:ascii="Arial" w:hAnsi="Arial"/>
          <w:color w:val="151616"/>
          <w:sz w:val="31"/>
          <w:lang w:val="ru-RU"/>
        </w:rPr>
        <w:t>Вес: 3.5 кг.</w:t>
      </w:r>
    </w:p>
    <w:p>
      <w:pPr>
        <w:pStyle w:val="Normal"/>
        <w:spacing w:before="11" w:after="0"/>
        <w:ind w:left="1258" w:right="1296" w:hanging="0"/>
        <w:jc w:val="center"/>
        <w:rPr>
          <w:rFonts w:ascii="Arial" w:hAnsi="Arial"/>
          <w:sz w:val="31"/>
          <w:lang w:val="ru-RU"/>
        </w:rPr>
      </w:pPr>
      <w:r>
        <w:rPr>
          <w:color w:val="00007F"/>
          <w:sz w:val="31"/>
          <w:u w:val="single" w:color="00007F"/>
          <w:lang w:val="ru-RU"/>
        </w:rPr>
        <w:t>ЖАРОВНЯ Н 600х280х130</w:t>
      </w:r>
    </w:p>
    <w:p>
      <w:pPr>
        <w:pStyle w:val="Style17"/>
        <w:spacing w:lineRule="exact" w:line="298" w:before="12" w:after="0"/>
        <w:ind w:left="2362" w:hanging="0"/>
        <w:rPr>
          <w:lang w:val="ru-RU"/>
        </w:rPr>
      </w:pPr>
      <w:r>
        <w:rPr>
          <w:color w:val="FF0000"/>
          <w:u w:val="single" w:color="FF0000"/>
          <w:lang w:val="ru-RU"/>
        </w:rPr>
        <w:t>Цена — 3860 руб с НДС</w:t>
      </w:r>
    </w:p>
    <w:p>
      <w:pPr>
        <w:pStyle w:val="Heading41"/>
        <w:spacing w:lineRule="exact" w:line="328"/>
        <w:ind w:left="1258" w:right="1289" w:hanging="0"/>
        <w:rPr>
          <w:lang w:val="ru-RU"/>
        </w:rPr>
      </w:pPr>
      <w:r>
        <w:rPr>
          <w:color w:val="151616"/>
          <w:lang w:val="ru-RU"/>
        </w:rPr>
        <w:t xml:space="preserve">Материал: нержавеющая сталь </w:t>
      </w:r>
      <w:r>
        <w:rPr>
          <w:color w:val="151616"/>
        </w:rPr>
        <w:t>AISI</w:t>
      </w:r>
      <w:r>
        <w:rPr>
          <w:color w:val="151616"/>
          <w:lang w:val="ru-RU"/>
        </w:rPr>
        <w:t xml:space="preserve"> 304</w:t>
      </w:r>
    </w:p>
    <w:p>
      <w:pPr>
        <w:pStyle w:val="Normal"/>
        <w:spacing w:lineRule="exact" w:line="353"/>
        <w:ind w:left="1258" w:right="1289" w:hanging="0"/>
        <w:jc w:val="center"/>
        <w:rPr>
          <w:sz w:val="31"/>
          <w:lang w:val="ru-RU"/>
        </w:rPr>
      </w:pPr>
      <w:r>
        <w:rPr>
          <w:color w:val="151616"/>
          <w:sz w:val="31"/>
          <w:lang w:val="ru-RU"/>
        </w:rPr>
        <w:t xml:space="preserve">Размеры: 600х280х130 мм. </w:t>
      </w:r>
      <w:r>
        <w:rPr>
          <w:color w:val="151616"/>
          <w:sz w:val="31"/>
        </w:rPr>
        <w:t>t</w:t>
      </w:r>
      <w:r>
        <w:rPr>
          <w:color w:val="151616"/>
          <w:sz w:val="31"/>
          <w:lang w:val="ru-RU"/>
        </w:rPr>
        <w:t>=0,8 мм.</w:t>
      </w:r>
    </w:p>
    <w:p>
      <w:pPr>
        <w:pStyle w:val="Normal"/>
        <w:spacing w:before="10" w:after="0"/>
        <w:ind w:left="1258" w:right="1296" w:hanging="0"/>
        <w:jc w:val="center"/>
        <w:rPr>
          <w:rFonts w:ascii="Arial" w:hAnsi="Arial"/>
          <w:sz w:val="31"/>
          <w:lang w:val="ru-RU"/>
        </w:rPr>
      </w:pPr>
      <w:r>
        <w:rPr>
          <w:rFonts w:ascii="Arial" w:hAnsi="Arial"/>
          <w:color w:val="151616"/>
          <w:sz w:val="31"/>
          <w:lang w:val="ru-RU"/>
        </w:rPr>
        <w:t>Вес: 5.5 кг.</w:t>
      </w:r>
    </w:p>
    <w:p>
      <w:pPr>
        <w:sectPr>
          <w:type w:val="continuous"/>
          <w:pgSz w:w="11906" w:h="16838"/>
          <w:pgMar w:left="140" w:right="200" w:header="0" w:top="180" w:footer="0" w:bottom="280" w:gutter="0"/>
          <w:cols w:num="2" w:equalWidth="false" w:sep="false">
            <w:col w:w="3626" w:space="40"/>
            <w:col w:w="7899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7"/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ru-RU"/>
        </w:rPr>
      </w:r>
    </w:p>
    <w:p>
      <w:pPr>
        <w:pStyle w:val="Style17"/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ru-RU"/>
        </w:rPr>
      </w:r>
    </w:p>
    <w:p>
      <w:pPr>
        <w:pStyle w:val="Style17"/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ru-RU"/>
        </w:rPr>
      </w:r>
    </w:p>
    <w:p>
      <w:pPr>
        <w:pStyle w:val="Normal"/>
        <w:spacing w:before="264" w:after="0"/>
        <w:ind w:left="4456" w:hanging="0"/>
        <w:rPr>
          <w:sz w:val="32"/>
          <w:lang w:val="ru-RU"/>
        </w:rPr>
      </w:pPr>
      <w:r>
        <w:rPr>
          <w:color w:val="00007F"/>
          <w:sz w:val="32"/>
          <w:u w:val="none" w:color="00007F"/>
          <w:lang w:val="ru-RU"/>
        </w:rPr>
        <w:t xml:space="preserve">                </w:t>
      </w:r>
      <w:r>
        <w:rPr>
          <w:color w:val="00007F"/>
          <w:sz w:val="32"/>
          <w:u w:val="single" w:color="00007F"/>
          <w:lang w:val="ru-RU"/>
        </w:rPr>
        <w:t>ЖАРОВНЯ 2Х ЯРУСНАЯ</w:t>
      </w:r>
    </w:p>
    <w:p>
      <w:pPr>
        <w:pStyle w:val="Style17"/>
        <w:spacing w:before="55" w:after="0"/>
        <w:ind w:left="6185" w:hanging="0"/>
        <w:rPr>
          <w:lang w:val="ru-RU"/>
        </w:rPr>
      </w:pPr>
      <w:r>
        <w:rPr>
          <w:color w:val="FF0000"/>
          <w:u w:val="single" w:color="FF0000"/>
          <w:lang w:val="ru-RU"/>
        </w:rPr>
        <w:t>Цена — 4350 руб с НДС</w:t>
      </w:r>
    </w:p>
    <w:p>
      <w:pPr>
        <w:pStyle w:val="Heading31"/>
        <w:spacing w:lineRule="auto" w:line="228" w:before="39" w:after="0"/>
        <w:ind w:left="4176" w:right="825" w:hanging="0"/>
        <w:jc w:val="center"/>
        <w:rPr>
          <w:lang w:val="ru-RU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14">
                <wp:simplePos x="0" y="0"/>
                <wp:positionH relativeFrom="page">
                  <wp:posOffset>317500</wp:posOffset>
                </wp:positionH>
                <wp:positionV relativeFrom="paragraph">
                  <wp:posOffset>313055</wp:posOffset>
                </wp:positionV>
                <wp:extent cx="2092960" cy="1967230"/>
                <wp:effectExtent l="0" t="0" r="0" b="0"/>
                <wp:wrapNone/>
                <wp:docPr id="4" name="image5.pn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5.png" descr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2092320" cy="1966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image5.png" stroked="f" style="position:absolute;margin-left:25pt;margin-top:24.65pt;width:164.7pt;height:154.8pt;mso-position-horizontal-relative:page">
                <v:imagedata r:id="rId6" o:detectmouseclick="t"/>
                <w10:wrap type="none"/>
                <v:stroke color="#3465a4" joinstyle="round" endcap="flat"/>
              </v:rect>
            </w:pict>
          </mc:Fallback>
        </mc:AlternateContent>
      </w:r>
      <w:r>
        <w:rPr>
          <w:color w:val="151616"/>
          <w:lang w:val="ru-RU"/>
        </w:rPr>
        <w:t>М</w:t>
      </w:r>
      <w:r>
        <w:rPr>
          <w:color w:val="151616"/>
          <w:lang w:val="ru-RU"/>
        </w:rPr>
        <w:t xml:space="preserve">атериал: нержавеющая сталь </w:t>
      </w:r>
      <w:r>
        <w:rPr>
          <w:color w:val="151616"/>
        </w:rPr>
        <w:t>AISI</w:t>
      </w:r>
      <w:r>
        <w:rPr>
          <w:color w:val="151616"/>
          <w:lang w:val="ru-RU"/>
        </w:rPr>
        <w:t xml:space="preserve"> 304 Размеры: 400х195х185 мм. </w:t>
      </w:r>
      <w:r>
        <w:rPr>
          <w:color w:val="151616"/>
        </w:rPr>
        <w:t>t</w:t>
      </w:r>
      <w:r>
        <w:rPr>
          <w:color w:val="151616"/>
          <w:lang w:val="ru-RU"/>
        </w:rPr>
        <w:t>=1.2 мм.</w:t>
      </w:r>
    </w:p>
    <w:p>
      <w:pPr>
        <w:pStyle w:val="Normal"/>
        <w:spacing w:lineRule="exact" w:line="360"/>
        <w:ind w:left="6708" w:hanging="0"/>
        <w:rPr>
          <w:sz w:val="32"/>
          <w:lang w:val="ru-RU"/>
        </w:rPr>
      </w:pPr>
      <w:r>
        <w:rPr>
          <w:color w:val="151616"/>
          <w:sz w:val="32"/>
          <w:lang w:val="ru-RU"/>
        </w:rPr>
        <w:t>Вес: 6.5 кг.</w:t>
      </w:r>
    </w:p>
    <w:p>
      <w:pPr>
        <w:pStyle w:val="Style17"/>
        <w:tabs>
          <w:tab w:val="left" w:pos="7998" w:leader="none"/>
        </w:tabs>
        <w:spacing w:before="3" w:after="0"/>
        <w:rPr>
          <w:sz w:val="35"/>
          <w:lang w:val="ru-RU"/>
        </w:rPr>
      </w:pPr>
      <w:r>
        <w:rPr>
          <w:sz w:val="35"/>
          <w:lang w:val="ru-RU"/>
        </w:rPr>
      </w:r>
    </w:p>
    <w:p>
      <w:pPr>
        <w:pStyle w:val="Heading41"/>
        <w:ind w:left="4320" w:hanging="0"/>
        <w:jc w:val="left"/>
        <w:rPr>
          <w:lang w:val="ru-RU"/>
        </w:rPr>
      </w:pPr>
      <w:r>
        <w:rPr>
          <w:color w:val="00007F"/>
          <w:u w:val="none" w:color="00007F"/>
          <w:lang w:val="ru-RU"/>
        </w:rPr>
        <w:t xml:space="preserve">             </w:t>
      </w:r>
      <w:r>
        <w:rPr>
          <w:color w:val="00007F"/>
          <w:u w:val="single" w:color="00007F"/>
          <w:lang w:val="ru-RU"/>
        </w:rPr>
        <w:t>ЖАРОВНЯ ЦИЛИНДРИЧЕСКАЯ</w:t>
      </w:r>
    </w:p>
    <w:p>
      <w:pPr>
        <w:pStyle w:val="Style17"/>
        <w:spacing w:lineRule="exact" w:line="412" w:before="20" w:after="0"/>
        <w:ind w:left="5083" w:right="1611" w:hanging="0"/>
        <w:rPr>
          <w:color w:val="FF0000"/>
          <w:u w:val="single" w:color="FF0000"/>
          <w:lang w:val="ru-RU"/>
        </w:rPr>
      </w:pPr>
      <w:r>
        <w:rPr>
          <w:color w:val="FF0000"/>
          <w:u w:val="none" w:color="FF0000"/>
          <w:lang w:val="ru-RU"/>
        </w:rPr>
        <w:t xml:space="preserve">                  </w:t>
      </w:r>
      <w:r>
        <w:rPr>
          <w:color w:val="FF0000"/>
          <w:u w:val="single" w:color="FF0000"/>
          <w:lang w:val="ru-RU"/>
        </w:rPr>
        <w:t>Цена — 3010 руб с НДС</w:t>
      </w:r>
    </w:p>
    <w:p>
      <w:pPr>
        <w:pStyle w:val="Style17"/>
        <w:spacing w:lineRule="exact" w:line="412" w:before="20" w:after="0"/>
        <w:ind w:left="5083" w:right="1611" w:hanging="0"/>
        <w:rPr>
          <w:lang w:val="ru-RU"/>
        </w:rPr>
      </w:pPr>
      <w:r>
        <w:rPr>
          <w:color w:val="151616"/>
          <w:lang w:val="ru-RU"/>
        </w:rPr>
        <w:t xml:space="preserve">Материал: нержавеющая сталь </w:t>
      </w:r>
      <w:r>
        <w:rPr>
          <w:color w:val="151616"/>
        </w:rPr>
        <w:t>AISI</w:t>
      </w:r>
      <w:r>
        <w:rPr>
          <w:color w:val="151616"/>
          <w:lang w:val="ru-RU"/>
        </w:rPr>
        <w:t xml:space="preserve"> 304</w:t>
      </w:r>
    </w:p>
    <w:p>
      <w:pPr>
        <w:pStyle w:val="Style17"/>
        <w:spacing w:lineRule="exact" w:line="283"/>
        <w:ind w:left="4176" w:right="720" w:hanging="0"/>
        <w:jc w:val="center"/>
        <w:rPr>
          <w:lang w:val="ru-RU"/>
        </w:rPr>
      </w:pPr>
      <w:r>
        <w:rPr>
          <w:color w:val="151616"/>
          <w:lang w:val="ru-RU"/>
        </w:rPr>
        <w:t xml:space="preserve">Размеры: 430х250 мм. диаметр - 210 мм. </w:t>
      </w:r>
      <w:r>
        <w:rPr>
          <w:color w:val="151616"/>
        </w:rPr>
        <w:t>t</w:t>
      </w:r>
      <w:r>
        <w:rPr>
          <w:color w:val="151616"/>
          <w:lang w:val="ru-RU"/>
        </w:rPr>
        <w:t>=0,8 мм.</w:t>
      </w:r>
    </w:p>
    <w:p>
      <w:pPr>
        <w:pStyle w:val="Style17"/>
        <w:spacing w:lineRule="exact" w:line="316"/>
        <w:ind w:left="4176" w:right="720" w:hanging="0"/>
        <w:jc w:val="center"/>
        <w:rPr>
          <w:lang w:val="ru-RU"/>
        </w:rPr>
      </w:pPr>
      <w:r>
        <w:rPr>
          <w:color w:val="151616"/>
          <w:lang w:val="ru-RU"/>
        </w:rPr>
        <w:t>Вес: 3.5 кг.</w:t>
      </w:r>
    </w:p>
    <w:p>
      <w:pPr>
        <w:pStyle w:val="Normal"/>
        <w:spacing w:before="124" w:after="0"/>
        <w:ind w:left="3466" w:right="1041" w:hanging="0"/>
        <w:jc w:val="center"/>
        <w:rPr>
          <w:color w:val="00007F"/>
          <w:sz w:val="32"/>
          <w:szCs w:val="32"/>
          <w:u w:val="single" w:color="00007F"/>
          <w:lang w:val="ru-RU"/>
        </w:rPr>
      </w:pPr>
      <w:r>
        <w:rPr>
          <w:color w:val="00007F"/>
          <w:sz w:val="32"/>
          <w:szCs w:val="32"/>
          <w:u w:val="none" w:color="00007F"/>
          <w:lang w:val="ru-RU"/>
        </w:rPr>
        <w:t xml:space="preserve"> </w:t>
        <mc:AlternateContent>
          <mc:Choice Requires="wps">
            <w:drawing>
              <wp:anchor behindDoc="1" distT="0" distB="0" distL="0" distR="0" simplePos="0" locked="0" layoutInCell="1" allowOverlap="1" relativeHeight="8">
                <wp:simplePos x="0" y="0"/>
                <wp:positionH relativeFrom="column">
                  <wp:posOffset>114300</wp:posOffset>
                </wp:positionH>
                <wp:positionV relativeFrom="paragraph">
                  <wp:posOffset>171450</wp:posOffset>
                </wp:positionV>
                <wp:extent cx="2010410" cy="2343785"/>
                <wp:effectExtent l="0" t="0" r="0" b="0"/>
                <wp:wrapSquare wrapText="bothSides"/>
                <wp:docPr id="5" name="Изображение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Изображение2" descr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2009880" cy="23432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Изображение2" stroked="f" style="position:absolute;margin-left:9pt;margin-top:13.5pt;width:158.2pt;height:184.45pt">
                <v:imagedata r:id="rId7" o:detectmouseclick="t"/>
                <w10:wrap type="none"/>
                <v:stroke color="#3465a4" joinstyle="round" endcap="flat"/>
              </v:rect>
            </w:pict>
          </mc:Fallback>
        </mc:AlternateContent>
      </w:r>
      <w:r>
        <w:rPr>
          <w:color w:val="00007F"/>
          <w:sz w:val="32"/>
          <w:szCs w:val="32"/>
          <w:u w:val="none" w:color="00007F"/>
          <w:lang w:val="ru-RU"/>
        </w:rPr>
        <w:t xml:space="preserve">            </w:t>
      </w:r>
      <w:r>
        <w:rPr>
          <w:color w:val="00007F"/>
          <w:sz w:val="32"/>
          <w:szCs w:val="32"/>
          <w:u w:val="single" w:color="00007F"/>
          <w:lang w:val="ru-RU"/>
        </w:rPr>
        <w:t>КОПТИЛЬНЯ с г/з</w: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13">
                <wp:simplePos x="0" y="0"/>
                <wp:positionH relativeFrom="column">
                  <wp:posOffset>2171700</wp:posOffset>
                </wp:positionH>
                <wp:positionV relativeFrom="paragraph">
                  <wp:posOffset>322580</wp:posOffset>
                </wp:positionV>
                <wp:extent cx="5013960" cy="1880870"/>
                <wp:effectExtent l="0" t="0" r="0" b="0"/>
                <wp:wrapSquare wrapText="bothSides"/>
                <wp:docPr id="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3960" cy="1880870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W w:w="8011" w:type="dxa"/>
                              <w:jc w:val="right"/>
                              <w:tblInd w:w="0" w:type="dxa"/>
                              <w:tblBorders>
                                <w:top w:val="single" w:sz="4" w:space="0" w:color="00000A"/>
                                <w:left w:val="single" w:sz="4" w:space="0" w:color="00000A"/>
                                <w:bottom w:val="single" w:sz="4" w:space="0" w:color="00000A"/>
                                <w:right w:val="single" w:sz="4" w:space="0" w:color="00000A"/>
                                <w:insideH w:val="single" w:sz="4" w:space="0" w:color="00000A"/>
                                <w:insideV w:val="single" w:sz="4" w:space="0" w:color="00000A"/>
                              </w:tblBorders>
                              <w:tblCellMar>
                                <w:top w:w="0" w:type="dxa"/>
                                <w:left w:w="-5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6674"/>
                              <w:gridCol w:w="1336"/>
                            </w:tblGrid>
                            <w:tr>
                              <w:trPr>
                                <w:trHeight w:val="425" w:hRule="atLeast"/>
                              </w:trPr>
                              <w:tc>
                                <w:tcPr>
                                  <w:tcW w:w="6674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tcMar>
                                    <w:left w:w="-5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spacing w:before="124" w:after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bookmarkStart w:id="0" w:name="__UnoMark__184_3502743276"/>
                                  <w:bookmarkEnd w:id="0"/>
                                  <w:r>
                                    <w:rPr>
                                      <w:b/>
                                      <w:color w:val="151616"/>
                                      <w:sz w:val="24"/>
                                      <w:szCs w:val="24"/>
                                    </w:rPr>
                                    <w:t>Характеристики t = 1.5 мм</w:t>
                                  </w:r>
                                </w:p>
                              </w:tc>
                              <w:tc>
                                <w:tcPr>
                                  <w:tcW w:w="1336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tcMar>
                                    <w:left w:w="-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TableParagraph"/>
                                    <w:spacing w:before="27" w:after="0"/>
                                    <w:jc w:val="left"/>
                                    <w:rPr>
                                      <w:color w:val="151616"/>
                                      <w:w w:val="105"/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  <w:bookmarkStart w:id="1" w:name="__UnoMark__186_3502743276"/>
                                  <w:bookmarkStart w:id="2" w:name="__UnoMark__185_3502743276"/>
                                  <w:bookmarkEnd w:id="1"/>
                                  <w:bookmarkEnd w:id="2"/>
                                  <w:r>
                                    <w:rPr>
                                      <w:color w:val="151616"/>
                                      <w:w w:val="105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color w:val="151616"/>
                                      <w:w w:val="105"/>
                                      <w:sz w:val="24"/>
                                      <w:szCs w:val="24"/>
                                    </w:rPr>
                                    <w:t xml:space="preserve">Цена руб с </w:t>
                                  </w:r>
                                  <w:r>
                                    <w:rPr>
                                      <w:color w:val="151616"/>
                                      <w:w w:val="105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        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27" w:after="0"/>
                                    <w:jc w:val="left"/>
                                    <w:rPr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51616"/>
                                      <w:w w:val="105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color w:val="151616"/>
                                      <w:w w:val="105"/>
                                      <w:sz w:val="24"/>
                                      <w:szCs w:val="24"/>
                                      <w:lang w:val="ru-RU"/>
                                    </w:rPr>
                                    <w:t>НДС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5" w:hRule="atLeast"/>
                              </w:trPr>
                              <w:tc>
                                <w:tcPr>
                                  <w:tcW w:w="6674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tcMar>
                                    <w:left w:w="-5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spacing w:before="87" w:after="0"/>
                                    <w:ind w:left="87" w:hanging="0"/>
                                    <w:jc w:val="left"/>
                                    <w:rPr>
                                      <w:color w:val="00000A"/>
                                      <w:lang w:val="ru-RU"/>
                                    </w:rPr>
                                  </w:pPr>
                                  <w:bookmarkStart w:id="3" w:name="__UnoMark__187_3502743276"/>
                                  <w:bookmarkEnd w:id="3"/>
                                  <w:r>
                                    <w:rPr>
                                      <w:color w:val="00000A"/>
                                      <w:u w:val="none" w:color="00007F"/>
                                      <w:lang w:val="ru-RU"/>
                                    </w:rPr>
                                    <w:t xml:space="preserve">Коптильня с г/з 1,5 У 400х200х200 </w:t>
                                  </w:r>
                                  <w:r>
                                    <w:rPr>
                                      <w:lang w:val="ru-RU"/>
                                    </w:rPr>
                                    <w:t>(углерод.сталь +</w:t>
                                  </w:r>
                                  <w:r>
                                    <w:rPr>
                                      <w:color w:val="151616"/>
                                      <w:lang w:val="ru-RU"/>
                                    </w:rPr>
                                    <w:t xml:space="preserve"> нерж.решётки</w:t>
                                  </w:r>
                                  <w:r>
                                    <w:rPr>
                                      <w:lang w:val="ru-RU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336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tcMar>
                                    <w:left w:w="-5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spacing w:before="112" w:after="0"/>
                                    <w:ind w:right="413" w:hanging="0"/>
                                    <w:jc w:val="right"/>
                                    <w:rPr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  <w:bookmarkStart w:id="4" w:name="__UnoMark__190_3502743276"/>
                                  <w:bookmarkStart w:id="5" w:name="__UnoMark__189_3502743276"/>
                                  <w:bookmarkEnd w:id="4"/>
                                  <w:bookmarkEnd w:id="5"/>
                                  <w:r>
                                    <w:rPr>
                                      <w:color w:val="FF0000"/>
                                      <w:sz w:val="24"/>
                                      <w:szCs w:val="24"/>
                                      <w:lang w:val="ru-RU"/>
                                    </w:rPr>
                                    <w:t>2420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7" w:hRule="atLeast"/>
                              </w:trPr>
                              <w:tc>
                                <w:tcPr>
                                  <w:tcW w:w="6674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tcMar>
                                    <w:left w:w="-5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spacing w:before="61" w:after="0"/>
                                    <w:ind w:left="87" w:hanging="0"/>
                                    <w:jc w:val="left"/>
                                    <w:rPr>
                                      <w:color w:val="00000A"/>
                                      <w:lang w:val="ru-RU"/>
                                    </w:rPr>
                                  </w:pPr>
                                  <w:bookmarkStart w:id="6" w:name="__UnoMark__191_3502743276"/>
                                  <w:bookmarkEnd w:id="6"/>
                                  <w:r>
                                    <w:rPr>
                                      <w:color w:val="00000A"/>
                                      <w:u w:val="none" w:color="00007F"/>
                                      <w:lang w:val="ru-RU"/>
                                    </w:rPr>
                                    <w:t xml:space="preserve">Коптильня с г/з 1,5 У 450х250х250 </w:t>
                                  </w:r>
                                  <w:r>
                                    <w:rPr>
                                      <w:lang w:val="ru-RU"/>
                                    </w:rPr>
                                    <w:t>(углерод.сталь +</w:t>
                                  </w:r>
                                  <w:r>
                                    <w:rPr>
                                      <w:color w:val="151616"/>
                                      <w:lang w:val="ru-RU"/>
                                    </w:rPr>
                                    <w:t xml:space="preserve"> нерж.решётки</w:t>
                                  </w:r>
                                  <w:r>
                                    <w:rPr>
                                      <w:lang w:val="ru-RU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336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tcMar>
                                    <w:left w:w="-5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spacing w:before="92" w:after="0"/>
                                    <w:ind w:right="413" w:hanging="0"/>
                                    <w:jc w:val="right"/>
                                    <w:rPr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  <w:bookmarkStart w:id="7" w:name="__UnoMark__194_3502743276"/>
                                  <w:bookmarkStart w:id="8" w:name="__UnoMark__193_3502743276"/>
                                  <w:bookmarkEnd w:id="7"/>
                                  <w:bookmarkEnd w:id="8"/>
                                  <w:r>
                                    <w:rPr>
                                      <w:color w:val="FF0000"/>
                                      <w:sz w:val="24"/>
                                      <w:szCs w:val="24"/>
                                      <w:lang w:val="ru-RU"/>
                                    </w:rPr>
                                    <w:t>2670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5" w:hRule="atLeast"/>
                              </w:trPr>
                              <w:tc>
                                <w:tcPr>
                                  <w:tcW w:w="6674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tcMar>
                                    <w:left w:w="-5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spacing w:before="34" w:after="0"/>
                                    <w:ind w:left="87" w:hanging="0"/>
                                    <w:jc w:val="left"/>
                                    <w:rPr>
                                      <w:color w:val="00000A"/>
                                      <w:lang w:val="ru-RU"/>
                                    </w:rPr>
                                  </w:pPr>
                                  <w:bookmarkStart w:id="9" w:name="__UnoMark__195_3502743276"/>
                                  <w:bookmarkEnd w:id="9"/>
                                  <w:r>
                                    <w:rPr>
                                      <w:color w:val="00000A"/>
                                      <w:u w:val="none" w:color="00007F"/>
                                      <w:lang w:val="ru-RU"/>
                                    </w:rPr>
                                    <w:t xml:space="preserve">Коптильня с г/з 1,5 У 500х300х300 </w:t>
                                  </w:r>
                                  <w:r>
                                    <w:rPr>
                                      <w:lang w:val="ru-RU"/>
                                    </w:rPr>
                                    <w:t>(углерод.сталь +</w:t>
                                  </w:r>
                                  <w:r>
                                    <w:rPr>
                                      <w:color w:val="151616"/>
                                      <w:lang w:val="ru-RU"/>
                                    </w:rPr>
                                    <w:t xml:space="preserve"> нерж.решётки</w:t>
                                  </w:r>
                                  <w:r>
                                    <w:rPr>
                                      <w:lang w:val="ru-RU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336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tcMar>
                                    <w:left w:w="-5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spacing w:before="76" w:after="0"/>
                                    <w:ind w:right="413" w:hanging="0"/>
                                    <w:jc w:val="right"/>
                                    <w:rPr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  <w:bookmarkStart w:id="10" w:name="__UnoMark__198_3502743276"/>
                                  <w:bookmarkStart w:id="11" w:name="__UnoMark__197_3502743276"/>
                                  <w:bookmarkEnd w:id="10"/>
                                  <w:bookmarkEnd w:id="11"/>
                                  <w:r>
                                    <w:rPr>
                                      <w:color w:val="FF0000"/>
                                      <w:sz w:val="24"/>
                                      <w:szCs w:val="24"/>
                                      <w:lang w:val="ru-RU"/>
                                    </w:rPr>
                                    <w:t>3200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4" w:hRule="atLeast"/>
                              </w:trPr>
                              <w:tc>
                                <w:tcPr>
                                  <w:tcW w:w="6674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tcMar>
                                    <w:left w:w="-5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spacing w:before="51" w:after="0"/>
                                    <w:ind w:left="86" w:hanging="0"/>
                                    <w:jc w:val="left"/>
                                    <w:rPr>
                                      <w:color w:val="00000A"/>
                                      <w:lang w:val="ru-RU"/>
                                    </w:rPr>
                                  </w:pPr>
                                  <w:bookmarkStart w:id="12" w:name="__UnoMark__203_3502743276"/>
                                  <w:bookmarkStart w:id="13" w:name="__UnoMark__199_3502743276"/>
                                  <w:bookmarkEnd w:id="12"/>
                                  <w:bookmarkEnd w:id="13"/>
                                  <w:r>
                                    <w:rPr>
                                      <w:color w:val="00000A"/>
                                      <w:u w:val="none" w:color="00007F"/>
                                      <w:lang w:val="ru-RU"/>
                                    </w:rPr>
                                    <w:t>Коптильня с г/з 1,5 Н 400х200х200 (</w:t>
                                  </w:r>
                                  <w:r>
                                    <w:rPr>
                                      <w:color w:val="151616"/>
                                      <w:lang w:val="ru-RU"/>
                                    </w:rPr>
                                    <w:t>нерж.сталь + нерж.решётки)</w:t>
                                  </w:r>
                                </w:p>
                              </w:tc>
                              <w:tc>
                                <w:tcPr>
                                  <w:tcW w:w="1336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tcMar>
                                    <w:left w:w="-5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spacing w:before="40" w:after="0"/>
                                    <w:ind w:right="403" w:hanging="0"/>
                                    <w:jc w:val="right"/>
                                    <w:rPr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  <w:bookmarkStart w:id="14" w:name="__UnoMark__206_3502743276"/>
                                  <w:bookmarkStart w:id="15" w:name="__UnoMark__205_3502743276"/>
                                  <w:bookmarkEnd w:id="14"/>
                                  <w:bookmarkEnd w:id="15"/>
                                  <w:r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>
                                    <w:rPr>
                                      <w:color w:val="FF0000"/>
                                      <w:sz w:val="24"/>
                                      <w:szCs w:val="24"/>
                                      <w:lang w:val="ru-RU"/>
                                    </w:rPr>
                                    <w:t>920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6" w:hRule="atLeast"/>
                              </w:trPr>
                              <w:tc>
                                <w:tcPr>
                                  <w:tcW w:w="6674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tcMar>
                                    <w:left w:w="-5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spacing w:before="67" w:after="0"/>
                                    <w:ind w:left="86" w:hanging="0"/>
                                    <w:jc w:val="left"/>
                                    <w:rPr>
                                      <w:color w:val="00000A"/>
                                      <w:lang w:val="ru-RU"/>
                                    </w:rPr>
                                  </w:pPr>
                                  <w:bookmarkStart w:id="16" w:name="__UnoMark__207_3502743276"/>
                                  <w:bookmarkEnd w:id="16"/>
                                  <w:r>
                                    <w:rPr>
                                      <w:color w:val="00000A"/>
                                      <w:u w:val="none" w:color="00007F"/>
                                      <w:lang w:val="ru-RU"/>
                                    </w:rPr>
                                    <w:t>Коптильня с г/з 1,5 Н 450х250х250 (</w:t>
                                  </w:r>
                                  <w:r>
                                    <w:rPr>
                                      <w:color w:val="151616"/>
                                      <w:lang w:val="ru-RU"/>
                                    </w:rPr>
                                    <w:t>нерж.сталь + нерж.решётки)</w:t>
                                  </w:r>
                                </w:p>
                              </w:tc>
                              <w:tc>
                                <w:tcPr>
                                  <w:tcW w:w="1336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tcMar>
                                    <w:left w:w="-5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spacing w:before="45" w:after="0"/>
                                    <w:ind w:right="405" w:hanging="0"/>
                                    <w:jc w:val="right"/>
                                    <w:rPr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  <w:bookmarkStart w:id="17" w:name="__UnoMark__210_3502743276"/>
                                  <w:bookmarkStart w:id="18" w:name="__UnoMark__209_3502743276"/>
                                  <w:bookmarkEnd w:id="17"/>
                                  <w:bookmarkEnd w:id="18"/>
                                  <w:r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>
                                    <w:rPr>
                                      <w:color w:val="FF0000"/>
                                      <w:sz w:val="24"/>
                                      <w:szCs w:val="24"/>
                                      <w:lang w:val="ru-RU"/>
                                    </w:rPr>
                                    <w:t>800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3" w:hRule="atLeast"/>
                              </w:trPr>
                              <w:tc>
                                <w:tcPr>
                                  <w:tcW w:w="6674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tcMar>
                                    <w:left w:w="-5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spacing w:before="33" w:after="0"/>
                                    <w:ind w:left="86" w:hanging="0"/>
                                    <w:jc w:val="left"/>
                                    <w:rPr>
                                      <w:color w:val="00000A"/>
                                      <w:lang w:val="ru-RU"/>
                                    </w:rPr>
                                  </w:pPr>
                                  <w:bookmarkStart w:id="19" w:name="__UnoMark__211_3502743276"/>
                                  <w:bookmarkEnd w:id="19"/>
                                  <w:r>
                                    <w:rPr>
                                      <w:color w:val="00000A"/>
                                      <w:u w:val="none" w:color="00007F"/>
                                      <w:lang w:val="ru-RU"/>
                                    </w:rPr>
                                    <w:t>Коптильня с г/з 1,5 Н 500х300х300 (</w:t>
                                  </w:r>
                                  <w:r>
                                    <w:rPr>
                                      <w:color w:val="151616"/>
                                      <w:lang w:val="ru-RU"/>
                                    </w:rPr>
                                    <w:t>нерж.сталь + нерж.решётки)</w:t>
                                  </w:r>
                                </w:p>
                              </w:tc>
                              <w:tc>
                                <w:tcPr>
                                  <w:tcW w:w="1336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tcMar>
                                    <w:left w:w="-5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spacing w:before="39" w:after="0"/>
                                    <w:ind w:right="405" w:hanging="0"/>
                                    <w:jc w:val="right"/>
                                    <w:rPr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  <w:bookmarkStart w:id="20" w:name="__UnoMark__213_3502743276"/>
                                  <w:bookmarkEnd w:id="20"/>
                                  <w:r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>
                                    <w:rPr>
                                      <w:color w:val="FF0000"/>
                                      <w:sz w:val="24"/>
                                      <w:szCs w:val="24"/>
                                      <w:lang w:val="ru-RU"/>
                                    </w:rPr>
                                    <w:t>500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Style21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394.8pt;height:148.1pt;mso-wrap-distance-left:9pt;mso-wrap-distance-right:9pt;mso-wrap-distance-top:0pt;mso-wrap-distance-bottom:0pt;margin-top:25.4pt;mso-position-vertical-relative:text;margin-left:171pt;mso-position-horizontal-relative:text">
                <v:textbox inset="0in,0in,0in,0in">
                  <w:txbxContent>
                    <w:tbl>
                      <w:tblPr>
                        <w:tblW w:w="8011" w:type="dxa"/>
                        <w:jc w:val="right"/>
                        <w:tblInd w:w="0" w:type="dxa"/>
                        <w:tbl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  <w:insideH w:val="single" w:sz="4" w:space="0" w:color="00000A"/>
                          <w:insideV w:val="single" w:sz="4" w:space="0" w:color="00000A"/>
                        </w:tblBorders>
                        <w:tblCellMar>
                          <w:top w:w="0" w:type="dxa"/>
                          <w:left w:w="-5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6674"/>
                        <w:gridCol w:w="1336"/>
                      </w:tblGrid>
                      <w:tr>
                        <w:trPr>
                          <w:trHeight w:val="425" w:hRule="atLeast"/>
                        </w:trPr>
                        <w:tc>
                          <w:tcPr>
                            <w:tcW w:w="6674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tcMar>
                              <w:left w:w="-5" w:type="dxa"/>
                            </w:tcMar>
                          </w:tcPr>
                          <w:p>
                            <w:pPr>
                              <w:pStyle w:val="TableParagraph"/>
                              <w:spacing w:before="124" w:after="0"/>
                              <w:rPr>
                                <w:sz w:val="24"/>
                                <w:szCs w:val="24"/>
                              </w:rPr>
                            </w:pPr>
                            <w:bookmarkStart w:id="21" w:name="__UnoMark__184_3502743276"/>
                            <w:bookmarkEnd w:id="21"/>
                            <w:r>
                              <w:rPr>
                                <w:b/>
                                <w:color w:val="151616"/>
                                <w:sz w:val="24"/>
                                <w:szCs w:val="24"/>
                              </w:rPr>
                              <w:t>Характеристики t = 1.5 мм</w:t>
                            </w:r>
                          </w:p>
                        </w:tc>
                        <w:tc>
                          <w:tcPr>
                            <w:tcW w:w="1336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tcMar>
                              <w:left w:w="-5" w:type="dxa"/>
                            </w:tcMar>
                            <w:vAlign w:val="center"/>
                          </w:tcPr>
                          <w:p>
                            <w:pPr>
                              <w:pStyle w:val="TableParagraph"/>
                              <w:spacing w:before="27" w:after="0"/>
                              <w:jc w:val="left"/>
                              <w:rPr>
                                <w:color w:val="151616"/>
                                <w:w w:val="105"/>
                                <w:sz w:val="24"/>
                                <w:szCs w:val="24"/>
                                <w:lang w:val="ru-RU"/>
                              </w:rPr>
                            </w:pPr>
                            <w:bookmarkStart w:id="22" w:name="__UnoMark__186_3502743276"/>
                            <w:bookmarkStart w:id="23" w:name="__UnoMark__185_3502743276"/>
                            <w:bookmarkEnd w:id="22"/>
                            <w:bookmarkEnd w:id="23"/>
                            <w:r>
                              <w:rPr>
                                <w:color w:val="151616"/>
                                <w:w w:val="105"/>
                                <w:sz w:val="24"/>
                                <w:szCs w:val="24"/>
                                <w:lang w:val="ru-RU"/>
                              </w:rPr>
                              <w:t xml:space="preserve">  </w:t>
                            </w:r>
                            <w:r>
                              <w:rPr>
                                <w:color w:val="151616"/>
                                <w:w w:val="105"/>
                                <w:sz w:val="24"/>
                                <w:szCs w:val="24"/>
                              </w:rPr>
                              <w:t xml:space="preserve">Цена руб с </w:t>
                            </w:r>
                            <w:r>
                              <w:rPr>
                                <w:color w:val="151616"/>
                                <w:w w:val="105"/>
                                <w:sz w:val="24"/>
                                <w:szCs w:val="24"/>
                                <w:lang w:val="ru-RU"/>
                              </w:rPr>
                              <w:t xml:space="preserve">         </w:t>
                            </w:r>
                          </w:p>
                          <w:p>
                            <w:pPr>
                              <w:pStyle w:val="TableParagraph"/>
                              <w:spacing w:before="27" w:after="0"/>
                              <w:jc w:val="left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color w:val="151616"/>
                                <w:w w:val="105"/>
                                <w:sz w:val="24"/>
                                <w:szCs w:val="24"/>
                                <w:lang w:val="ru-RU"/>
                              </w:rPr>
                              <w:t xml:space="preserve">      </w:t>
                            </w:r>
                            <w:r>
                              <w:rPr>
                                <w:color w:val="151616"/>
                                <w:w w:val="105"/>
                                <w:sz w:val="24"/>
                                <w:szCs w:val="24"/>
                                <w:lang w:val="ru-RU"/>
                              </w:rPr>
                              <w:t>НДС</w:t>
                            </w:r>
                          </w:p>
                        </w:tc>
                      </w:tr>
                      <w:tr>
                        <w:trPr>
                          <w:trHeight w:val="375" w:hRule="atLeast"/>
                        </w:trPr>
                        <w:tc>
                          <w:tcPr>
                            <w:tcW w:w="6674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tcMar>
                              <w:left w:w="-5" w:type="dxa"/>
                            </w:tcMar>
                          </w:tcPr>
                          <w:p>
                            <w:pPr>
                              <w:pStyle w:val="TableParagraph"/>
                              <w:spacing w:before="87" w:after="0"/>
                              <w:ind w:left="87" w:hanging="0"/>
                              <w:jc w:val="left"/>
                              <w:rPr>
                                <w:color w:val="00000A"/>
                                <w:lang w:val="ru-RU"/>
                              </w:rPr>
                            </w:pPr>
                            <w:bookmarkStart w:id="24" w:name="__UnoMark__187_3502743276"/>
                            <w:bookmarkEnd w:id="24"/>
                            <w:r>
                              <w:rPr>
                                <w:color w:val="00000A"/>
                                <w:u w:val="none" w:color="00007F"/>
                                <w:lang w:val="ru-RU"/>
                              </w:rPr>
                              <w:t xml:space="preserve">Коптильня с г/з 1,5 У 400х200х200 </w:t>
                            </w:r>
                            <w:r>
                              <w:rPr>
                                <w:lang w:val="ru-RU"/>
                              </w:rPr>
                              <w:t>(углерод.сталь +</w:t>
                            </w:r>
                            <w:r>
                              <w:rPr>
                                <w:color w:val="151616"/>
                                <w:lang w:val="ru-RU"/>
                              </w:rPr>
                              <w:t xml:space="preserve"> нерж.решётки</w:t>
                            </w:r>
                            <w:r>
                              <w:rPr>
                                <w:lang w:val="ru-RU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336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tcMar>
                              <w:left w:w="-5" w:type="dxa"/>
                            </w:tcMar>
                          </w:tcPr>
                          <w:p>
                            <w:pPr>
                              <w:pStyle w:val="TableParagraph"/>
                              <w:spacing w:before="112" w:after="0"/>
                              <w:ind w:right="413" w:hanging="0"/>
                              <w:jc w:val="right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bookmarkStart w:id="25" w:name="__UnoMark__190_3502743276"/>
                            <w:bookmarkStart w:id="26" w:name="__UnoMark__189_3502743276"/>
                            <w:bookmarkEnd w:id="25"/>
                            <w:bookmarkEnd w:id="26"/>
                            <w:r>
                              <w:rPr>
                                <w:color w:val="FF0000"/>
                                <w:sz w:val="24"/>
                                <w:szCs w:val="24"/>
                                <w:lang w:val="ru-RU"/>
                              </w:rPr>
                              <w:t>2420</w:t>
                            </w:r>
                          </w:p>
                        </w:tc>
                      </w:tr>
                      <w:tr>
                        <w:trPr>
                          <w:trHeight w:val="367" w:hRule="atLeast"/>
                        </w:trPr>
                        <w:tc>
                          <w:tcPr>
                            <w:tcW w:w="6674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tcMar>
                              <w:left w:w="-5" w:type="dxa"/>
                            </w:tcMar>
                          </w:tcPr>
                          <w:p>
                            <w:pPr>
                              <w:pStyle w:val="TableParagraph"/>
                              <w:spacing w:before="61" w:after="0"/>
                              <w:ind w:left="87" w:hanging="0"/>
                              <w:jc w:val="left"/>
                              <w:rPr>
                                <w:color w:val="00000A"/>
                                <w:lang w:val="ru-RU"/>
                              </w:rPr>
                            </w:pPr>
                            <w:bookmarkStart w:id="27" w:name="__UnoMark__191_3502743276"/>
                            <w:bookmarkEnd w:id="27"/>
                            <w:r>
                              <w:rPr>
                                <w:color w:val="00000A"/>
                                <w:u w:val="none" w:color="00007F"/>
                                <w:lang w:val="ru-RU"/>
                              </w:rPr>
                              <w:t xml:space="preserve">Коптильня с г/з 1,5 У 450х250х250 </w:t>
                            </w:r>
                            <w:r>
                              <w:rPr>
                                <w:lang w:val="ru-RU"/>
                              </w:rPr>
                              <w:t>(углерод.сталь +</w:t>
                            </w:r>
                            <w:r>
                              <w:rPr>
                                <w:color w:val="151616"/>
                                <w:lang w:val="ru-RU"/>
                              </w:rPr>
                              <w:t xml:space="preserve"> нерж.решётки</w:t>
                            </w:r>
                            <w:r>
                              <w:rPr>
                                <w:lang w:val="ru-RU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336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tcMar>
                              <w:left w:w="-5" w:type="dxa"/>
                            </w:tcMar>
                          </w:tcPr>
                          <w:p>
                            <w:pPr>
                              <w:pStyle w:val="TableParagraph"/>
                              <w:spacing w:before="92" w:after="0"/>
                              <w:ind w:right="413" w:hanging="0"/>
                              <w:jc w:val="right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bookmarkStart w:id="28" w:name="__UnoMark__194_3502743276"/>
                            <w:bookmarkStart w:id="29" w:name="__UnoMark__193_3502743276"/>
                            <w:bookmarkEnd w:id="28"/>
                            <w:bookmarkEnd w:id="29"/>
                            <w:r>
                              <w:rPr>
                                <w:color w:val="FF0000"/>
                                <w:sz w:val="24"/>
                                <w:szCs w:val="24"/>
                                <w:lang w:val="ru-RU"/>
                              </w:rPr>
                              <w:t>2670</w:t>
                            </w:r>
                          </w:p>
                        </w:tc>
                      </w:tr>
                      <w:tr>
                        <w:trPr>
                          <w:trHeight w:val="345" w:hRule="atLeast"/>
                        </w:trPr>
                        <w:tc>
                          <w:tcPr>
                            <w:tcW w:w="6674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tcMar>
                              <w:left w:w="-5" w:type="dxa"/>
                            </w:tcMar>
                          </w:tcPr>
                          <w:p>
                            <w:pPr>
                              <w:pStyle w:val="TableParagraph"/>
                              <w:spacing w:before="34" w:after="0"/>
                              <w:ind w:left="87" w:hanging="0"/>
                              <w:jc w:val="left"/>
                              <w:rPr>
                                <w:color w:val="00000A"/>
                                <w:lang w:val="ru-RU"/>
                              </w:rPr>
                            </w:pPr>
                            <w:bookmarkStart w:id="30" w:name="__UnoMark__195_3502743276"/>
                            <w:bookmarkEnd w:id="30"/>
                            <w:r>
                              <w:rPr>
                                <w:color w:val="00000A"/>
                                <w:u w:val="none" w:color="00007F"/>
                                <w:lang w:val="ru-RU"/>
                              </w:rPr>
                              <w:t xml:space="preserve">Коптильня с г/з 1,5 У 500х300х300 </w:t>
                            </w:r>
                            <w:r>
                              <w:rPr>
                                <w:lang w:val="ru-RU"/>
                              </w:rPr>
                              <w:t>(углерод.сталь +</w:t>
                            </w:r>
                            <w:r>
                              <w:rPr>
                                <w:color w:val="151616"/>
                                <w:lang w:val="ru-RU"/>
                              </w:rPr>
                              <w:t xml:space="preserve"> нерж.решётки</w:t>
                            </w:r>
                            <w:r>
                              <w:rPr>
                                <w:lang w:val="ru-RU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336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tcMar>
                              <w:left w:w="-5" w:type="dxa"/>
                            </w:tcMar>
                          </w:tcPr>
                          <w:p>
                            <w:pPr>
                              <w:pStyle w:val="TableParagraph"/>
                              <w:spacing w:before="76" w:after="0"/>
                              <w:ind w:right="413" w:hanging="0"/>
                              <w:jc w:val="right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bookmarkStart w:id="31" w:name="__UnoMark__198_3502743276"/>
                            <w:bookmarkStart w:id="32" w:name="__UnoMark__197_3502743276"/>
                            <w:bookmarkEnd w:id="31"/>
                            <w:bookmarkEnd w:id="32"/>
                            <w:r>
                              <w:rPr>
                                <w:color w:val="FF0000"/>
                                <w:sz w:val="24"/>
                                <w:szCs w:val="24"/>
                                <w:lang w:val="ru-RU"/>
                              </w:rPr>
                              <w:t>3200</w:t>
                            </w:r>
                          </w:p>
                        </w:tc>
                      </w:tr>
                      <w:tr>
                        <w:trPr>
                          <w:trHeight w:val="344" w:hRule="atLeast"/>
                        </w:trPr>
                        <w:tc>
                          <w:tcPr>
                            <w:tcW w:w="6674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tcMar>
                              <w:left w:w="-5" w:type="dxa"/>
                            </w:tcMar>
                          </w:tcPr>
                          <w:p>
                            <w:pPr>
                              <w:pStyle w:val="TableParagraph"/>
                              <w:spacing w:before="51" w:after="0"/>
                              <w:ind w:left="86" w:hanging="0"/>
                              <w:jc w:val="left"/>
                              <w:rPr>
                                <w:color w:val="00000A"/>
                                <w:lang w:val="ru-RU"/>
                              </w:rPr>
                            </w:pPr>
                            <w:bookmarkStart w:id="33" w:name="__UnoMark__203_3502743276"/>
                            <w:bookmarkStart w:id="34" w:name="__UnoMark__199_3502743276"/>
                            <w:bookmarkEnd w:id="33"/>
                            <w:bookmarkEnd w:id="34"/>
                            <w:r>
                              <w:rPr>
                                <w:color w:val="00000A"/>
                                <w:u w:val="none" w:color="00007F"/>
                                <w:lang w:val="ru-RU"/>
                              </w:rPr>
                              <w:t>Коптильня с г/з 1,5 Н 400х200х200 (</w:t>
                            </w:r>
                            <w:r>
                              <w:rPr>
                                <w:color w:val="151616"/>
                                <w:lang w:val="ru-RU"/>
                              </w:rPr>
                              <w:t>нерж.сталь + нерж.решётки)</w:t>
                            </w:r>
                          </w:p>
                        </w:tc>
                        <w:tc>
                          <w:tcPr>
                            <w:tcW w:w="1336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tcMar>
                              <w:left w:w="-5" w:type="dxa"/>
                            </w:tcMar>
                          </w:tcPr>
                          <w:p>
                            <w:pPr>
                              <w:pStyle w:val="TableParagraph"/>
                              <w:spacing w:before="40" w:after="0"/>
                              <w:ind w:right="403" w:hanging="0"/>
                              <w:jc w:val="right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bookmarkStart w:id="35" w:name="__UnoMark__206_3502743276"/>
                            <w:bookmarkStart w:id="36" w:name="__UnoMark__205_3502743276"/>
                            <w:bookmarkEnd w:id="35"/>
                            <w:bookmarkEnd w:id="36"/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color w:val="FF0000"/>
                                <w:sz w:val="24"/>
                                <w:szCs w:val="24"/>
                                <w:lang w:val="ru-RU"/>
                              </w:rPr>
                              <w:t>920</w:t>
                            </w:r>
                          </w:p>
                        </w:tc>
                      </w:tr>
                      <w:tr>
                        <w:trPr>
                          <w:trHeight w:val="356" w:hRule="atLeast"/>
                        </w:trPr>
                        <w:tc>
                          <w:tcPr>
                            <w:tcW w:w="6674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tcMar>
                              <w:left w:w="-5" w:type="dxa"/>
                            </w:tcMar>
                          </w:tcPr>
                          <w:p>
                            <w:pPr>
                              <w:pStyle w:val="TableParagraph"/>
                              <w:spacing w:before="67" w:after="0"/>
                              <w:ind w:left="86" w:hanging="0"/>
                              <w:jc w:val="left"/>
                              <w:rPr>
                                <w:color w:val="00000A"/>
                                <w:lang w:val="ru-RU"/>
                              </w:rPr>
                            </w:pPr>
                            <w:bookmarkStart w:id="37" w:name="__UnoMark__207_3502743276"/>
                            <w:bookmarkEnd w:id="37"/>
                            <w:r>
                              <w:rPr>
                                <w:color w:val="00000A"/>
                                <w:u w:val="none" w:color="00007F"/>
                                <w:lang w:val="ru-RU"/>
                              </w:rPr>
                              <w:t>Коптильня с г/з 1,5 Н 450х250х250 (</w:t>
                            </w:r>
                            <w:r>
                              <w:rPr>
                                <w:color w:val="151616"/>
                                <w:lang w:val="ru-RU"/>
                              </w:rPr>
                              <w:t>нерж.сталь + нерж.решётки)</w:t>
                            </w:r>
                          </w:p>
                        </w:tc>
                        <w:tc>
                          <w:tcPr>
                            <w:tcW w:w="1336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tcMar>
                              <w:left w:w="-5" w:type="dxa"/>
                            </w:tcMar>
                          </w:tcPr>
                          <w:p>
                            <w:pPr>
                              <w:pStyle w:val="TableParagraph"/>
                              <w:spacing w:before="45" w:after="0"/>
                              <w:ind w:right="405" w:hanging="0"/>
                              <w:jc w:val="right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bookmarkStart w:id="38" w:name="__UnoMark__210_3502743276"/>
                            <w:bookmarkStart w:id="39" w:name="__UnoMark__209_3502743276"/>
                            <w:bookmarkEnd w:id="38"/>
                            <w:bookmarkEnd w:id="39"/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color w:val="FF0000"/>
                                <w:sz w:val="24"/>
                                <w:szCs w:val="24"/>
                                <w:lang w:val="ru-RU"/>
                              </w:rPr>
                              <w:t>800</w:t>
                            </w:r>
                          </w:p>
                        </w:tc>
                      </w:tr>
                      <w:tr>
                        <w:trPr>
                          <w:trHeight w:val="373" w:hRule="atLeast"/>
                        </w:trPr>
                        <w:tc>
                          <w:tcPr>
                            <w:tcW w:w="6674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tcMar>
                              <w:left w:w="-5" w:type="dxa"/>
                            </w:tcMar>
                          </w:tcPr>
                          <w:p>
                            <w:pPr>
                              <w:pStyle w:val="TableParagraph"/>
                              <w:spacing w:before="33" w:after="0"/>
                              <w:ind w:left="86" w:hanging="0"/>
                              <w:jc w:val="left"/>
                              <w:rPr>
                                <w:color w:val="00000A"/>
                                <w:lang w:val="ru-RU"/>
                              </w:rPr>
                            </w:pPr>
                            <w:bookmarkStart w:id="40" w:name="__UnoMark__211_3502743276"/>
                            <w:bookmarkEnd w:id="40"/>
                            <w:r>
                              <w:rPr>
                                <w:color w:val="00000A"/>
                                <w:u w:val="none" w:color="00007F"/>
                                <w:lang w:val="ru-RU"/>
                              </w:rPr>
                              <w:t>Коптильня с г/з 1,5 Н 500х300х300 (</w:t>
                            </w:r>
                            <w:r>
                              <w:rPr>
                                <w:color w:val="151616"/>
                                <w:lang w:val="ru-RU"/>
                              </w:rPr>
                              <w:t>нерж.сталь + нерж.решётки)</w:t>
                            </w:r>
                          </w:p>
                        </w:tc>
                        <w:tc>
                          <w:tcPr>
                            <w:tcW w:w="1336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tcMar>
                              <w:left w:w="-5" w:type="dxa"/>
                            </w:tcMar>
                          </w:tcPr>
                          <w:p>
                            <w:pPr>
                              <w:pStyle w:val="TableParagraph"/>
                              <w:spacing w:before="39" w:after="0"/>
                              <w:ind w:right="405" w:hanging="0"/>
                              <w:jc w:val="right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bookmarkStart w:id="41" w:name="__UnoMark__213_3502743276"/>
                            <w:bookmarkEnd w:id="41"/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color w:val="FF0000"/>
                                <w:sz w:val="24"/>
                                <w:szCs w:val="24"/>
                                <w:lang w:val="ru-RU"/>
                              </w:rPr>
                              <w:t>500</w:t>
                            </w:r>
                          </w:p>
                        </w:tc>
                      </w:tr>
                    </w:tbl>
                    <w:p>
                      <w:pPr>
                        <w:pStyle w:val="Style21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rPr>
          <w:color w:val="00007F"/>
          <w:sz w:val="32"/>
          <w:szCs w:val="32"/>
          <w:u w:val="single" w:color="00007F"/>
          <w:lang w:val="ru-RU"/>
        </w:rPr>
      </w:pPr>
      <w:r>
        <w:rPr>
          <w:color w:val="00007F"/>
          <w:sz w:val="32"/>
          <w:szCs w:val="32"/>
          <w:u w:val="single" w:color="00007F"/>
          <w:lang w:val="ru-RU"/>
        </w:rPr>
      </w:r>
    </w:p>
    <w:p>
      <w:pPr>
        <w:sectPr>
          <w:type w:val="continuous"/>
          <w:pgSz w:w="11906" w:h="16838"/>
          <w:pgMar w:left="140" w:right="200" w:header="0" w:top="180" w:footer="0" w:bottom="280" w:gutter="0"/>
          <w:formProt w:val="false"/>
          <w:textDirection w:val="lrTb"/>
          <w:docGrid w:type="default" w:linePitch="100" w:charSpace="4096"/>
        </w:sectPr>
      </w:pPr>
    </w:p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sectPr>
          <w:type w:val="continuous"/>
          <w:pgSz w:w="11906" w:h="16838"/>
          <w:pgMar w:left="140" w:right="200" w:header="0" w:top="180" w:footer="0" w:bottom="280" w:gutter="0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90" w:after="0"/>
        <w:ind w:left="5217" w:hanging="0"/>
        <w:rPr>
          <w:color w:val="00007F"/>
          <w:sz w:val="24"/>
          <w:u w:val="single" w:color="00007F"/>
          <w:lang w:val="ru-RU"/>
        </w:rPr>
      </w:pPr>
      <w:r>
        <w:rPr>
          <w:color w:val="00007F"/>
          <w:sz w:val="24"/>
          <w:u w:val="single" w:color="00007F"/>
          <w:lang w:val="ru-RU"/>
        </w:rPr>
      </w:r>
    </w:p>
    <w:p>
      <w:pPr>
        <w:pStyle w:val="Style17"/>
        <w:spacing w:before="5" w:after="0"/>
        <w:rPr>
          <w:sz w:val="32"/>
          <w:lang w:val="ru-RU"/>
        </w:rPr>
      </w:pPr>
      <w:r>
        <w:rPr>
          <w:sz w:val="32"/>
          <w:lang w:val="ru-RU"/>
        </w:rPr>
      </w:r>
    </w:p>
    <w:p>
      <w:pPr>
        <w:pStyle w:val="Style17"/>
        <w:spacing w:before="5" w:after="0"/>
        <w:rPr>
          <w:sz w:val="32"/>
          <w:lang w:val="ru-RU"/>
        </w:rPr>
      </w:pPr>
      <w:r>
        <w:rPr>
          <w:sz w:val="32"/>
          <w:lang w:val="ru-RU"/>
        </w:rPr>
        <mc:AlternateContent>
          <mc:Choice Requires="wps">
            <w:drawing>
              <wp:anchor behindDoc="1" distT="0" distB="0" distL="0" distR="0" simplePos="0" locked="0" layoutInCell="1" allowOverlap="1" relativeHeight="4">
                <wp:simplePos x="0" y="0"/>
                <wp:positionH relativeFrom="page">
                  <wp:posOffset>178435</wp:posOffset>
                </wp:positionH>
                <wp:positionV relativeFrom="paragraph">
                  <wp:posOffset>223520</wp:posOffset>
                </wp:positionV>
                <wp:extent cx="1854200" cy="1577340"/>
                <wp:effectExtent l="0" t="0" r="0" b="0"/>
                <wp:wrapNone/>
                <wp:docPr id="7" name="image8.pn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8.png" descr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853640" cy="1576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image8.png" stroked="f" style="position:absolute;margin-left:14.05pt;margin-top:17.6pt;width:145.9pt;height:124.1pt;mso-position-horizontal-relative:page">
                <v:imagedata r:id="rId8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ind w:left="4320" w:hanging="0"/>
        <w:rPr>
          <w:sz w:val="32"/>
          <w:szCs w:val="32"/>
          <w:lang w:val="ru-RU"/>
        </w:rPr>
      </w:pPr>
      <w:r>
        <w:rPr>
          <w:color w:val="00007F"/>
          <w:sz w:val="32"/>
          <w:szCs w:val="32"/>
          <w:u w:val="none" w:color="00007F"/>
          <w:lang w:val="ru-RU"/>
        </w:rPr>
        <w:t xml:space="preserve">    </w:t>
      </w:r>
      <w:r>
        <w:rPr>
          <w:color w:val="00007F"/>
          <w:sz w:val="32"/>
          <w:szCs w:val="32"/>
          <w:u w:val="none" w:color="00007F"/>
          <w:lang w:val="ru-RU"/>
        </w:rPr>
        <w:tab/>
        <w:tab/>
      </w:r>
      <w:r>
        <w:rPr>
          <w:color w:val="00007F"/>
          <w:sz w:val="32"/>
          <w:szCs w:val="32"/>
          <w:u w:val="single" w:color="00007F"/>
        </w:rPr>
        <w:t>КОПТИЛЬНЯ</w:t>
      </w:r>
      <w:r>
        <w:rPr>
          <w:color w:val="00007F"/>
          <w:sz w:val="32"/>
          <w:szCs w:val="32"/>
          <w:u w:val="single" w:color="00007F"/>
          <w:lang w:val="ru-RU"/>
        </w:rPr>
        <w:t xml:space="preserve"> 2х ярусная</w:t>
      </w:r>
    </w:p>
    <w:p>
      <w:pPr>
        <w:pStyle w:val="Style17"/>
        <w:spacing w:before="5" w:after="0"/>
        <w:rPr>
          <w:sz w:val="19"/>
        </w:rPr>
      </w:pPr>
      <w:r>
        <w:rPr>
          <w:sz w:val="19"/>
        </w:rPr>
      </w:r>
    </w:p>
    <w:tbl>
      <w:tblPr>
        <w:tblW w:w="8345" w:type="dxa"/>
        <w:jc w:val="left"/>
        <w:tblInd w:w="3068" w:type="dxa"/>
        <w:tblBorders>
          <w:top w:val="single" w:sz="6" w:space="0" w:color="151616"/>
          <w:left w:val="single" w:sz="6" w:space="0" w:color="151616"/>
          <w:bottom w:val="single" w:sz="6" w:space="0" w:color="151616"/>
          <w:right w:val="single" w:sz="6" w:space="0" w:color="151616"/>
          <w:insideH w:val="single" w:sz="6" w:space="0" w:color="151616"/>
          <w:insideV w:val="single" w:sz="6" w:space="0" w:color="151616"/>
        </w:tblBorders>
        <w:tblCellMar>
          <w:top w:w="0" w:type="dxa"/>
          <w:left w:w="-7" w:type="dxa"/>
          <w:bottom w:w="0" w:type="dxa"/>
          <w:right w:w="0" w:type="dxa"/>
        </w:tblCellMar>
        <w:tblLook w:val="01e0"/>
      </w:tblPr>
      <w:tblGrid>
        <w:gridCol w:w="7200"/>
        <w:gridCol w:w="1144"/>
      </w:tblGrid>
      <w:tr>
        <w:trPr>
          <w:trHeight w:val="322" w:hRule="atLeast"/>
        </w:trPr>
        <w:tc>
          <w:tcPr>
            <w:tcW w:w="7200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  <w:insideH w:val="single" w:sz="6" w:space="0" w:color="151616"/>
              <w:insideV w:val="single" w:sz="6" w:space="0" w:color="151616"/>
            </w:tcBorders>
            <w:shd w:fill="auto" w:val="clear"/>
            <w:tcMar>
              <w:left w:w="-7" w:type="dxa"/>
            </w:tcMar>
            <w:vAlign w:val="center"/>
          </w:tcPr>
          <w:p>
            <w:pPr>
              <w:pStyle w:val="TableParagraph"/>
              <w:spacing w:before="34" w:after="0"/>
              <w:ind w:right="1605" w:hanging="0"/>
              <w:rPr>
                <w:b/>
                <w:b/>
              </w:rPr>
            </w:pPr>
            <w:r>
              <w:rPr>
                <w:b/>
                <w:color w:val="151616"/>
                <w:lang w:val="ru-RU"/>
              </w:rPr>
              <w:t xml:space="preserve">                                  </w:t>
            </w:r>
            <w:r>
              <w:rPr>
                <w:b/>
                <w:color w:val="151616"/>
              </w:rPr>
              <w:t>Характеристики t = 1.5 мм</w:t>
            </w:r>
          </w:p>
        </w:tc>
        <w:tc>
          <w:tcPr>
            <w:tcW w:w="1144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  <w:insideH w:val="single" w:sz="6" w:space="0" w:color="151616"/>
              <w:insideV w:val="single" w:sz="6" w:space="0" w:color="151616"/>
            </w:tcBorders>
            <w:shd w:fill="auto" w:val="clear"/>
            <w:tcMar>
              <w:left w:w="-7" w:type="dxa"/>
            </w:tcMar>
            <w:vAlign w:val="center"/>
          </w:tcPr>
          <w:p>
            <w:pPr>
              <w:pStyle w:val="TableParagraph"/>
              <w:spacing w:before="36" w:after="0"/>
              <w:ind w:left="86" w:right="-15" w:hanging="0"/>
              <w:jc w:val="left"/>
              <w:rPr>
                <w:b/>
                <w:b/>
                <w:color w:val="151616"/>
                <w:lang w:val="ru-RU"/>
              </w:rPr>
            </w:pPr>
            <w:r>
              <w:rPr>
                <w:b/>
                <w:color w:val="151616"/>
              </w:rPr>
              <w:t>Цена руб</w:t>
            </w:r>
          </w:p>
          <w:p>
            <w:pPr>
              <w:pStyle w:val="TableParagraph"/>
              <w:spacing w:before="36" w:after="0"/>
              <w:ind w:left="86" w:right="-15" w:hanging="0"/>
              <w:jc w:val="left"/>
              <w:rPr>
                <w:b/>
                <w:b/>
              </w:rPr>
            </w:pPr>
            <w:r>
              <w:rPr>
                <w:b/>
                <w:color w:val="151616"/>
                <w:lang w:val="ru-RU"/>
              </w:rPr>
              <w:t xml:space="preserve">   </w:t>
            </w:r>
            <w:r>
              <w:rPr>
                <w:b/>
                <w:color w:val="151616"/>
              </w:rPr>
              <w:t>с</w:t>
            </w:r>
            <w:r>
              <w:rPr>
                <w:b/>
                <w:color w:val="151616"/>
                <w:lang w:val="ru-RU"/>
              </w:rPr>
              <w:t xml:space="preserve"> </w:t>
            </w:r>
            <w:r>
              <w:rPr>
                <w:b/>
                <w:color w:val="151616"/>
              </w:rPr>
              <w:t>НДС</w:t>
            </w:r>
          </w:p>
        </w:tc>
      </w:tr>
      <w:tr>
        <w:trPr>
          <w:trHeight w:val="322" w:hRule="atLeast"/>
        </w:trPr>
        <w:tc>
          <w:tcPr>
            <w:tcW w:w="7200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  <w:insideH w:val="single" w:sz="6" w:space="0" w:color="151616"/>
              <w:insideV w:val="single" w:sz="6" w:space="0" w:color="151616"/>
            </w:tcBorders>
            <w:shd w:fill="auto" w:val="clear"/>
            <w:tcMar>
              <w:left w:w="-7" w:type="dxa"/>
            </w:tcMar>
          </w:tcPr>
          <w:p>
            <w:pPr>
              <w:pStyle w:val="TableParagraph"/>
              <w:tabs>
                <w:tab w:val="left" w:pos="6840" w:leader="none"/>
              </w:tabs>
              <w:spacing w:before="64" w:after="0"/>
              <w:jc w:val="left"/>
              <w:rPr>
                <w:lang w:val="ru-RU"/>
              </w:rPr>
            </w:pPr>
            <w:r>
              <w:rPr>
                <w:color w:val="151616"/>
                <w:lang w:val="ru-RU"/>
              </w:rPr>
              <w:t xml:space="preserve">   </w:t>
            </w:r>
            <w:r>
              <w:rPr>
                <w:color w:val="151616"/>
                <w:lang w:val="ru-RU"/>
              </w:rPr>
              <w:t>Коптильня 2-х ярусная прямоугольная 1,5 Н 400х200х200 (нерж.сталь)</w:t>
            </w:r>
          </w:p>
        </w:tc>
        <w:tc>
          <w:tcPr>
            <w:tcW w:w="1144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  <w:insideH w:val="single" w:sz="6" w:space="0" w:color="151616"/>
              <w:insideV w:val="single" w:sz="6" w:space="0" w:color="151616"/>
            </w:tcBorders>
            <w:shd w:fill="auto" w:val="clear"/>
            <w:tcMar>
              <w:left w:w="-7" w:type="dxa"/>
            </w:tcMar>
          </w:tcPr>
          <w:p>
            <w:pPr>
              <w:pStyle w:val="TableParagraph"/>
              <w:spacing w:before="50" w:after="0"/>
              <w:ind w:left="95" w:right="78" w:hanging="0"/>
              <w:rPr>
                <w:lang w:val="ru-RU"/>
              </w:rPr>
            </w:pPr>
            <w:r>
              <w:rPr>
                <w:color w:val="FF0000"/>
                <w:lang w:val="ru-RU"/>
              </w:rPr>
              <w:t>3180</w:t>
            </w:r>
          </w:p>
        </w:tc>
      </w:tr>
      <w:tr>
        <w:trPr>
          <w:trHeight w:val="322" w:hRule="atLeast"/>
        </w:trPr>
        <w:tc>
          <w:tcPr>
            <w:tcW w:w="7200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  <w:insideH w:val="single" w:sz="6" w:space="0" w:color="151616"/>
              <w:insideV w:val="single" w:sz="6" w:space="0" w:color="151616"/>
            </w:tcBorders>
            <w:shd w:fill="auto" w:val="clear"/>
            <w:tcMar>
              <w:left w:w="-7" w:type="dxa"/>
            </w:tcMar>
          </w:tcPr>
          <w:p>
            <w:pPr>
              <w:pStyle w:val="TableParagraph"/>
              <w:spacing w:before="80" w:after="0"/>
              <w:jc w:val="left"/>
              <w:rPr>
                <w:lang w:val="ru-RU"/>
              </w:rPr>
            </w:pPr>
            <w:r>
              <w:rPr>
                <w:color w:val="151616"/>
                <w:lang w:val="ru-RU"/>
              </w:rPr>
              <w:t xml:space="preserve">   </w:t>
            </w:r>
            <w:r>
              <w:rPr>
                <w:color w:val="151616"/>
                <w:lang w:val="ru-RU"/>
              </w:rPr>
              <w:t>Коптильня 2-х ярусная прямоугольная 1,5 Н 450х250х250 (нерж.сталь)</w:t>
            </w:r>
          </w:p>
        </w:tc>
        <w:tc>
          <w:tcPr>
            <w:tcW w:w="1144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  <w:insideH w:val="single" w:sz="6" w:space="0" w:color="151616"/>
              <w:insideV w:val="single" w:sz="6" w:space="0" w:color="151616"/>
            </w:tcBorders>
            <w:shd w:fill="auto" w:val="clear"/>
            <w:tcMar>
              <w:left w:w="-7" w:type="dxa"/>
            </w:tcMar>
          </w:tcPr>
          <w:p>
            <w:pPr>
              <w:pStyle w:val="TableParagraph"/>
              <w:spacing w:before="50" w:after="0"/>
              <w:ind w:left="95" w:right="78" w:hanging="0"/>
              <w:rPr>
                <w:lang w:val="ru-RU"/>
              </w:rPr>
            </w:pPr>
            <w:r>
              <w:rPr>
                <w:color w:val="FF0000"/>
              </w:rPr>
              <w:t>3</w:t>
            </w:r>
            <w:r>
              <w:rPr>
                <w:color w:val="FF0000"/>
                <w:lang w:val="ru-RU"/>
              </w:rPr>
              <w:t>890</w:t>
            </w:r>
          </w:p>
        </w:tc>
      </w:tr>
      <w:tr>
        <w:trPr>
          <w:trHeight w:val="322" w:hRule="atLeast"/>
        </w:trPr>
        <w:tc>
          <w:tcPr>
            <w:tcW w:w="7200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  <w:insideH w:val="single" w:sz="6" w:space="0" w:color="151616"/>
              <w:insideV w:val="single" w:sz="6" w:space="0" w:color="151616"/>
            </w:tcBorders>
            <w:shd w:fill="auto" w:val="clear"/>
            <w:tcMar>
              <w:left w:w="-7" w:type="dxa"/>
            </w:tcMar>
          </w:tcPr>
          <w:p>
            <w:pPr>
              <w:pStyle w:val="TableParagraph"/>
              <w:spacing w:before="88" w:after="0"/>
              <w:jc w:val="left"/>
              <w:rPr>
                <w:lang w:val="ru-RU"/>
              </w:rPr>
            </w:pPr>
            <w:r>
              <w:rPr>
                <w:color w:val="151616"/>
                <w:lang w:val="ru-RU"/>
              </w:rPr>
              <w:t xml:space="preserve">   </w:t>
            </w:r>
            <w:r>
              <w:rPr>
                <w:color w:val="151616"/>
                <w:lang w:val="ru-RU"/>
              </w:rPr>
              <w:t>Коптильня 2-х ярусная прямоугольная 1,5 Н 500х300х300 (нерж.сталь)</w:t>
            </w:r>
          </w:p>
        </w:tc>
        <w:tc>
          <w:tcPr>
            <w:tcW w:w="1144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  <w:insideH w:val="single" w:sz="6" w:space="0" w:color="151616"/>
              <w:insideV w:val="single" w:sz="6" w:space="0" w:color="151616"/>
            </w:tcBorders>
            <w:shd w:fill="auto" w:val="clear"/>
            <w:tcMar>
              <w:left w:w="-7" w:type="dxa"/>
            </w:tcMar>
          </w:tcPr>
          <w:p>
            <w:pPr>
              <w:pStyle w:val="TableParagraph"/>
              <w:spacing w:before="65" w:after="0"/>
              <w:ind w:left="95" w:right="78" w:hanging="0"/>
              <w:rPr>
                <w:lang w:val="ru-RU"/>
              </w:rPr>
            </w:pPr>
            <w:r>
              <w:rPr>
                <w:color w:val="FF0000"/>
                <w:lang w:val="ru-RU"/>
              </w:rPr>
              <w:t>4800</w:t>
            </w:r>
          </w:p>
        </w:tc>
      </w:tr>
    </w:tbl>
    <w:p>
      <w:pPr>
        <w:pStyle w:val="Style17"/>
        <w:spacing w:before="8" w:after="0"/>
        <w:rPr>
          <w:sz w:val="34"/>
        </w:rPr>
      </w:pPr>
      <w:r>
        <w:rPr>
          <w:sz w:val="34"/>
        </w:rPr>
      </w:r>
    </w:p>
    <w:p>
      <w:pPr>
        <w:pStyle w:val="Normal"/>
        <w:ind w:left="5157" w:hanging="0"/>
        <w:rPr>
          <w:sz w:val="32"/>
          <w:szCs w:val="32"/>
          <w:lang w:val="ru-RU"/>
        </w:rPr>
      </w:pPr>
      <w:r>
        <w:rPr>
          <w:color w:val="00007F"/>
          <w:sz w:val="24"/>
          <w:u w:val="none" w:color="00007F"/>
          <w:lang w:val="ru-RU"/>
        </w:rPr>
        <w:t xml:space="preserve">                       </w:t>
      </w:r>
      <w:r>
        <w:rPr>
          <w:color w:val="00007F"/>
          <w:sz w:val="32"/>
          <w:szCs w:val="32"/>
          <w:u w:val="single" w:color="00007F"/>
        </w:rPr>
        <w:t>КОПТИЛЬНЯ</w:t>
      </w:r>
      <w:r>
        <w:rPr>
          <w:color w:val="00007F"/>
          <w:sz w:val="32"/>
          <w:szCs w:val="32"/>
          <w:u w:val="single" w:color="00007F"/>
          <w:lang w:val="ru-RU"/>
        </w:rPr>
        <w:t xml:space="preserve"> </w:t>
      </w:r>
    </w:p>
    <w:p>
      <w:pPr>
        <w:pStyle w:val="Style17"/>
        <w:spacing w:before="6" w:after="0"/>
        <w:rPr>
          <w:sz w:val="17"/>
        </w:rPr>
      </w:pPr>
      <w:r>
        <w:rPr>
          <w:sz w:val="17"/>
        </w:rPr>
        <mc:AlternateContent>
          <mc:Choice Requires="wps">
            <w:drawing>
              <wp:anchor behindDoc="1" distT="0" distB="0" distL="0" distR="0" simplePos="0" locked="0" layoutInCell="1" allowOverlap="1" relativeHeight="5">
                <wp:simplePos x="0" y="0"/>
                <wp:positionH relativeFrom="page">
                  <wp:posOffset>330835</wp:posOffset>
                </wp:positionH>
                <wp:positionV relativeFrom="paragraph">
                  <wp:posOffset>58420</wp:posOffset>
                </wp:positionV>
                <wp:extent cx="1816100" cy="1677035"/>
                <wp:effectExtent l="0" t="0" r="0" b="0"/>
                <wp:wrapNone/>
                <wp:docPr id="8" name="image9.pn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age9.png" descr="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815480" cy="1676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image9.png" stroked="f" style="position:absolute;margin-left:26.05pt;margin-top:4.6pt;width:142.9pt;height:131.95pt;mso-position-horizontal-relative:page">
                <v:imagedata r:id="rId9" o:detectmouseclick="t"/>
                <w10:wrap type="none"/>
                <v:stroke color="#3465a4" joinstyle="round" endcap="flat"/>
              </v:rect>
            </w:pict>
          </mc:Fallback>
        </mc:AlternateContent>
      </w:r>
    </w:p>
    <w:tbl>
      <w:tblPr>
        <w:tblW w:w="7926" w:type="dxa"/>
        <w:jc w:val="left"/>
        <w:tblInd w:w="3471" w:type="dxa"/>
        <w:tblBorders>
          <w:top w:val="single" w:sz="6" w:space="0" w:color="151616"/>
          <w:left w:val="single" w:sz="6" w:space="0" w:color="151616"/>
          <w:bottom w:val="single" w:sz="6" w:space="0" w:color="151616"/>
          <w:right w:val="single" w:sz="6" w:space="0" w:color="151616"/>
          <w:insideH w:val="single" w:sz="6" w:space="0" w:color="151616"/>
          <w:insideV w:val="single" w:sz="6" w:space="0" w:color="151616"/>
        </w:tblBorders>
        <w:tblCellMar>
          <w:top w:w="0" w:type="dxa"/>
          <w:left w:w="-7" w:type="dxa"/>
          <w:bottom w:w="0" w:type="dxa"/>
          <w:right w:w="0" w:type="dxa"/>
        </w:tblCellMar>
        <w:tblLook w:val="01e0"/>
      </w:tblPr>
      <w:tblGrid>
        <w:gridCol w:w="6382"/>
        <w:gridCol w:w="1543"/>
      </w:tblGrid>
      <w:tr>
        <w:trPr>
          <w:trHeight w:val="393" w:hRule="atLeast"/>
        </w:trPr>
        <w:tc>
          <w:tcPr>
            <w:tcW w:w="6382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  <w:insideH w:val="single" w:sz="6" w:space="0" w:color="151616"/>
              <w:insideV w:val="single" w:sz="6" w:space="0" w:color="151616"/>
            </w:tcBorders>
            <w:shd w:fill="auto" w:val="clear"/>
            <w:tcMar>
              <w:left w:w="-7" w:type="dxa"/>
            </w:tcMar>
            <w:vAlign w:val="center"/>
          </w:tcPr>
          <w:p>
            <w:pPr>
              <w:pStyle w:val="TableParagraph"/>
              <w:spacing w:before="45" w:after="0"/>
              <w:jc w:val="left"/>
              <w:rPr>
                <w:b/>
                <w:b/>
              </w:rPr>
            </w:pPr>
            <w:r>
              <w:rPr>
                <w:b/>
                <w:color w:val="151616"/>
                <w:lang w:val="ru-RU"/>
              </w:rPr>
              <w:t xml:space="preserve">                                     </w:t>
            </w:r>
            <w:r>
              <w:rPr>
                <w:b/>
                <w:color w:val="151616"/>
              </w:rPr>
              <w:t>Характеристики t=0.8мм</w:t>
            </w:r>
          </w:p>
        </w:tc>
        <w:tc>
          <w:tcPr>
            <w:tcW w:w="1543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  <w:insideH w:val="single" w:sz="6" w:space="0" w:color="151616"/>
              <w:insideV w:val="single" w:sz="6" w:space="0" w:color="151616"/>
            </w:tcBorders>
            <w:shd w:fill="auto" w:val="clear"/>
            <w:tcMar>
              <w:left w:w="-7" w:type="dxa"/>
            </w:tcMar>
          </w:tcPr>
          <w:p>
            <w:pPr>
              <w:pStyle w:val="TableParagraph"/>
              <w:spacing w:before="57" w:after="0"/>
              <w:ind w:left="25" w:right="17" w:hanging="0"/>
              <w:rPr>
                <w:b/>
                <w:b/>
              </w:rPr>
            </w:pPr>
            <w:r>
              <w:rPr>
                <w:b/>
                <w:color w:val="151616"/>
              </w:rPr>
              <w:t>Цена руб с НДС</w:t>
            </w:r>
          </w:p>
        </w:tc>
      </w:tr>
      <w:tr>
        <w:trPr>
          <w:trHeight w:val="393" w:hRule="atLeast"/>
        </w:trPr>
        <w:tc>
          <w:tcPr>
            <w:tcW w:w="6382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  <w:insideH w:val="single" w:sz="6" w:space="0" w:color="151616"/>
              <w:insideV w:val="single" w:sz="6" w:space="0" w:color="151616"/>
            </w:tcBorders>
            <w:shd w:fill="auto" w:val="clear"/>
            <w:tcMar>
              <w:left w:w="-7" w:type="dxa"/>
            </w:tcMar>
          </w:tcPr>
          <w:p>
            <w:pPr>
              <w:pStyle w:val="TableParagraph"/>
              <w:spacing w:before="86" w:after="0"/>
              <w:ind w:left="142" w:hanging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    </w:t>
            </w:r>
            <w:r>
              <w:rPr>
                <w:lang w:val="ru-RU"/>
              </w:rPr>
              <w:t>Коптильня У (углерод.сталь + углерод.решётки)</w:t>
            </w:r>
          </w:p>
        </w:tc>
        <w:tc>
          <w:tcPr>
            <w:tcW w:w="1543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  <w:insideH w:val="single" w:sz="6" w:space="0" w:color="151616"/>
              <w:insideV w:val="single" w:sz="6" w:space="0" w:color="151616"/>
            </w:tcBorders>
            <w:shd w:fill="auto" w:val="clear"/>
            <w:tcMar>
              <w:left w:w="-7" w:type="dxa"/>
            </w:tcMar>
          </w:tcPr>
          <w:p>
            <w:pPr>
              <w:pStyle w:val="TableParagraph"/>
              <w:spacing w:before="70" w:after="0"/>
              <w:ind w:left="154" w:right="17" w:hanging="0"/>
              <w:rPr>
                <w:lang w:val="ru-RU"/>
              </w:rPr>
            </w:pPr>
            <w:r>
              <w:rPr>
                <w:color w:val="FF0000"/>
                <w:lang w:val="ru-RU"/>
              </w:rPr>
              <w:t>1020</w:t>
            </w:r>
          </w:p>
        </w:tc>
      </w:tr>
      <w:tr>
        <w:trPr>
          <w:trHeight w:val="393" w:hRule="atLeast"/>
        </w:trPr>
        <w:tc>
          <w:tcPr>
            <w:tcW w:w="6382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  <w:insideH w:val="single" w:sz="6" w:space="0" w:color="151616"/>
              <w:insideV w:val="single" w:sz="6" w:space="0" w:color="151616"/>
            </w:tcBorders>
            <w:shd w:fill="auto" w:val="clear"/>
            <w:tcMar>
              <w:left w:w="-7" w:type="dxa"/>
            </w:tcMar>
          </w:tcPr>
          <w:p>
            <w:pPr>
              <w:pStyle w:val="TableParagraph"/>
              <w:spacing w:before="75" w:after="0"/>
              <w:ind w:left="142" w:hanging="0"/>
              <w:jc w:val="left"/>
              <w:rPr>
                <w:lang w:val="ru-RU"/>
              </w:rPr>
            </w:pPr>
            <w:r>
              <w:rPr>
                <w:color w:val="151616"/>
                <w:lang w:val="ru-RU"/>
              </w:rPr>
              <w:t xml:space="preserve">    </w:t>
            </w:r>
            <w:r>
              <w:rPr>
                <w:color w:val="151616"/>
                <w:lang w:val="ru-RU"/>
              </w:rPr>
              <w:t>Коптильня УН (углерод.сталь + нерж.решётки)</w:t>
            </w:r>
          </w:p>
        </w:tc>
        <w:tc>
          <w:tcPr>
            <w:tcW w:w="1543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  <w:insideH w:val="single" w:sz="6" w:space="0" w:color="151616"/>
              <w:insideV w:val="single" w:sz="6" w:space="0" w:color="151616"/>
            </w:tcBorders>
            <w:shd w:fill="auto" w:val="clear"/>
            <w:tcMar>
              <w:left w:w="-7" w:type="dxa"/>
            </w:tcMar>
          </w:tcPr>
          <w:p>
            <w:pPr>
              <w:pStyle w:val="TableParagraph"/>
              <w:spacing w:before="60" w:after="0"/>
              <w:ind w:left="154" w:right="17" w:hanging="0"/>
              <w:rPr>
                <w:lang w:val="ru-RU"/>
              </w:rPr>
            </w:pPr>
            <w:r>
              <w:rPr>
                <w:color w:val="FF0000"/>
                <w:lang w:val="ru-RU"/>
              </w:rPr>
              <w:t>1100</w:t>
            </w:r>
          </w:p>
        </w:tc>
      </w:tr>
      <w:tr>
        <w:trPr>
          <w:trHeight w:val="393" w:hRule="atLeast"/>
        </w:trPr>
        <w:tc>
          <w:tcPr>
            <w:tcW w:w="6382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  <w:insideH w:val="single" w:sz="6" w:space="0" w:color="151616"/>
              <w:insideV w:val="single" w:sz="6" w:space="0" w:color="151616"/>
            </w:tcBorders>
            <w:shd w:fill="auto" w:val="clear"/>
            <w:tcMar>
              <w:left w:w="-7" w:type="dxa"/>
            </w:tcMar>
          </w:tcPr>
          <w:p>
            <w:pPr>
              <w:pStyle w:val="TableParagraph"/>
              <w:spacing w:before="109" w:after="0"/>
              <w:ind w:left="142" w:hanging="0"/>
              <w:jc w:val="left"/>
              <w:rPr>
                <w:lang w:val="ru-RU"/>
              </w:rPr>
            </w:pPr>
            <w:r>
              <w:rPr>
                <w:color w:val="151616"/>
                <w:lang w:val="ru-RU"/>
              </w:rPr>
              <w:t xml:space="preserve">    </w:t>
            </w:r>
            <w:r>
              <w:rPr>
                <w:color w:val="151616"/>
                <w:lang w:val="ru-RU"/>
              </w:rPr>
              <w:t>Коптильня Н430 (</w:t>
            </w:r>
            <w:r>
              <w:rPr>
                <w:color w:val="151616"/>
              </w:rPr>
              <w:t>AISI</w:t>
            </w:r>
            <w:r>
              <w:rPr>
                <w:color w:val="151616"/>
                <w:lang w:val="ru-RU"/>
              </w:rPr>
              <w:t xml:space="preserve"> 430 + нерж.решётки)</w:t>
            </w:r>
          </w:p>
        </w:tc>
        <w:tc>
          <w:tcPr>
            <w:tcW w:w="1543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  <w:insideH w:val="single" w:sz="6" w:space="0" w:color="151616"/>
              <w:insideV w:val="single" w:sz="6" w:space="0" w:color="151616"/>
            </w:tcBorders>
            <w:shd w:fill="auto" w:val="clear"/>
            <w:tcMar>
              <w:left w:w="-7" w:type="dxa"/>
            </w:tcMar>
          </w:tcPr>
          <w:p>
            <w:pPr>
              <w:pStyle w:val="TableParagraph"/>
              <w:spacing w:lineRule="exact" w:line="270" w:before="104" w:after="0"/>
              <w:ind w:left="138" w:right="17" w:hanging="0"/>
              <w:rPr>
                <w:lang w:val="ru-RU"/>
              </w:rPr>
            </w:pPr>
            <w:r>
              <w:rPr>
                <w:color w:val="FF0000"/>
              </w:rPr>
              <w:t>2</w:t>
            </w:r>
            <w:r>
              <w:rPr>
                <w:color w:val="FF0000"/>
                <w:lang w:val="ru-RU"/>
              </w:rPr>
              <w:t>170</w:t>
            </w:r>
          </w:p>
        </w:tc>
      </w:tr>
      <w:tr>
        <w:trPr>
          <w:trHeight w:val="393" w:hRule="atLeast"/>
        </w:trPr>
        <w:tc>
          <w:tcPr>
            <w:tcW w:w="6382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  <w:insideH w:val="single" w:sz="6" w:space="0" w:color="151616"/>
              <w:insideV w:val="single" w:sz="6" w:space="0" w:color="151616"/>
            </w:tcBorders>
            <w:shd w:fill="auto" w:val="clear"/>
            <w:tcMar>
              <w:left w:w="-7" w:type="dxa"/>
            </w:tcMar>
          </w:tcPr>
          <w:p>
            <w:pPr>
              <w:pStyle w:val="TableParagraph"/>
              <w:spacing w:before="105" w:after="0"/>
              <w:ind w:left="142" w:hanging="0"/>
              <w:jc w:val="left"/>
              <w:rPr>
                <w:lang w:val="ru-RU"/>
              </w:rPr>
            </w:pPr>
            <w:r>
              <w:rPr>
                <w:color w:val="151616"/>
                <w:lang w:val="ru-RU"/>
              </w:rPr>
              <w:t xml:space="preserve">    </w:t>
            </w:r>
            <w:r>
              <w:rPr>
                <w:color w:val="151616"/>
                <w:lang w:val="ru-RU"/>
              </w:rPr>
              <w:t>Коптильня Н (</w:t>
            </w:r>
            <w:r>
              <w:rPr>
                <w:color w:val="151616"/>
              </w:rPr>
              <w:t>AISI</w:t>
            </w:r>
            <w:r>
              <w:rPr>
                <w:color w:val="151616"/>
                <w:lang w:val="ru-RU"/>
              </w:rPr>
              <w:t xml:space="preserve"> 304 + нерж.решётки)</w:t>
            </w:r>
          </w:p>
        </w:tc>
        <w:tc>
          <w:tcPr>
            <w:tcW w:w="1543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  <w:insideH w:val="single" w:sz="6" w:space="0" w:color="151616"/>
              <w:insideV w:val="single" w:sz="6" w:space="0" w:color="151616"/>
            </w:tcBorders>
            <w:shd w:fill="auto" w:val="clear"/>
            <w:tcMar>
              <w:left w:w="-7" w:type="dxa"/>
            </w:tcMar>
          </w:tcPr>
          <w:p>
            <w:pPr>
              <w:pStyle w:val="TableParagraph"/>
              <w:spacing w:before="67" w:after="0"/>
              <w:ind w:left="129" w:right="17" w:hanging="0"/>
              <w:rPr>
                <w:lang w:val="ru-RU"/>
              </w:rPr>
            </w:pPr>
            <w:r>
              <w:rPr>
                <w:color w:val="FF0000"/>
              </w:rPr>
              <w:t>2</w:t>
            </w:r>
            <w:r>
              <w:rPr>
                <w:color w:val="FF0000"/>
                <w:lang w:val="ru-RU"/>
              </w:rPr>
              <w:t>880</w:t>
            </w:r>
          </w:p>
        </w:tc>
      </w:tr>
    </w:tbl>
    <w:p>
      <w:pPr>
        <w:pStyle w:val="Style17"/>
        <w:rPr>
          <w:sz w:val="32"/>
          <w:lang w:val="ru-RU"/>
        </w:rPr>
      </w:pPr>
      <w:r>
        <w:rPr>
          <w:sz w:val="32"/>
          <w:lang w:val="ru-RU"/>
        </w:rPr>
      </w:r>
    </w:p>
    <w:p>
      <w:pPr>
        <w:pStyle w:val="Normal"/>
        <w:spacing w:before="192" w:after="32"/>
        <w:ind w:left="5912" w:hanging="0"/>
        <w:rPr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11">
                <wp:simplePos x="0" y="0"/>
                <wp:positionH relativeFrom="page">
                  <wp:posOffset>317500</wp:posOffset>
                </wp:positionH>
                <wp:positionV relativeFrom="paragraph">
                  <wp:posOffset>188595</wp:posOffset>
                </wp:positionV>
                <wp:extent cx="1674495" cy="1661795"/>
                <wp:effectExtent l="0" t="0" r="0" b="0"/>
                <wp:wrapNone/>
                <wp:docPr id="9" name="image10.pn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age10.png" descr="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1674000" cy="16610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image10.png" stroked="f" style="position:absolute;margin-left:25pt;margin-top:14.85pt;width:131.75pt;height:130.75pt;mso-position-horizontal-relative:page">
                <v:imagedata r:id="rId10" o:detectmouseclick="t"/>
                <w10:wrap type="none"/>
                <v:stroke color="#3465a4" joinstyle="round" endcap="flat"/>
              </v:rect>
            </w:pict>
          </mc:Fallback>
        </mc:AlternateContent>
      </w:r>
      <w:r>
        <w:rPr>
          <w:color w:val="00007F"/>
          <w:sz w:val="24"/>
        </w:rPr>
        <w:t>М</w:t>
      </w:r>
      <w:r>
        <w:rPr>
          <w:color w:val="00007F"/>
          <w:sz w:val="24"/>
        </w:rPr>
        <w:t>АНГАЛ РАЗБОРНЫЙ</w:t>
      </w:r>
    </w:p>
    <w:tbl>
      <w:tblPr>
        <w:tblW w:w="7908" w:type="dxa"/>
        <w:jc w:val="left"/>
        <w:tblInd w:w="3428" w:type="dxa"/>
        <w:tblBorders>
          <w:top w:val="single" w:sz="6" w:space="0" w:color="151616"/>
          <w:left w:val="single" w:sz="6" w:space="0" w:color="151616"/>
          <w:bottom w:val="single" w:sz="6" w:space="0" w:color="151616"/>
          <w:right w:val="single" w:sz="6" w:space="0" w:color="151616"/>
          <w:insideH w:val="single" w:sz="6" w:space="0" w:color="151616"/>
          <w:insideV w:val="single" w:sz="6" w:space="0" w:color="151616"/>
        </w:tblBorders>
        <w:tblCellMar>
          <w:top w:w="0" w:type="dxa"/>
          <w:left w:w="-7" w:type="dxa"/>
          <w:bottom w:w="0" w:type="dxa"/>
          <w:right w:w="0" w:type="dxa"/>
        </w:tblCellMar>
        <w:tblLook w:val="01e0"/>
      </w:tblPr>
      <w:tblGrid>
        <w:gridCol w:w="6559"/>
        <w:gridCol w:w="1348"/>
      </w:tblGrid>
      <w:tr>
        <w:trPr>
          <w:trHeight w:val="307" w:hRule="atLeast"/>
        </w:trPr>
        <w:tc>
          <w:tcPr>
            <w:tcW w:w="6559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  <w:insideH w:val="single" w:sz="6" w:space="0" w:color="151616"/>
              <w:insideV w:val="single" w:sz="6" w:space="0" w:color="151616"/>
            </w:tcBorders>
            <w:shd w:fill="auto" w:val="clear"/>
            <w:tcMar>
              <w:left w:w="-7" w:type="dxa"/>
            </w:tcMar>
            <w:vAlign w:val="center"/>
          </w:tcPr>
          <w:p>
            <w:pPr>
              <w:pStyle w:val="TableParagraph"/>
              <w:spacing w:before="71" w:after="0"/>
              <w:ind w:left="2337" w:right="900" w:hanging="0"/>
              <w:jc w:val="left"/>
              <w:rPr>
                <w:b/>
                <w:b/>
              </w:rPr>
            </w:pPr>
            <w:r>
              <w:rPr>
                <w:b/>
                <w:color w:val="151616"/>
              </w:rPr>
              <w:t>Характеристки</w:t>
            </w:r>
          </w:p>
        </w:tc>
        <w:tc>
          <w:tcPr>
            <w:tcW w:w="1348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  <w:insideH w:val="single" w:sz="6" w:space="0" w:color="151616"/>
              <w:insideV w:val="single" w:sz="6" w:space="0" w:color="151616"/>
            </w:tcBorders>
            <w:shd w:fill="auto" w:val="clear"/>
            <w:tcMar>
              <w:left w:w="-7" w:type="dxa"/>
            </w:tcMar>
          </w:tcPr>
          <w:p>
            <w:pPr>
              <w:pStyle w:val="TableParagraph"/>
              <w:spacing w:before="49" w:after="0"/>
              <w:ind w:left="197" w:right="132" w:hanging="0"/>
              <w:rPr>
                <w:b/>
                <w:b/>
              </w:rPr>
            </w:pPr>
            <w:r>
              <w:rPr>
                <w:b/>
                <w:color w:val="151616"/>
              </w:rPr>
              <w:t>Цена руб с НДС</w:t>
            </w:r>
          </w:p>
        </w:tc>
      </w:tr>
      <w:tr>
        <w:trPr>
          <w:trHeight w:val="307" w:hRule="atLeast"/>
        </w:trPr>
        <w:tc>
          <w:tcPr>
            <w:tcW w:w="6559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  <w:insideH w:val="single" w:sz="6" w:space="0" w:color="151616"/>
              <w:insideV w:val="single" w:sz="6" w:space="0" w:color="151616"/>
            </w:tcBorders>
            <w:shd w:fill="auto" w:val="clear"/>
            <w:tcMar>
              <w:left w:w="-7" w:type="dxa"/>
            </w:tcMar>
          </w:tcPr>
          <w:p>
            <w:pPr>
              <w:pStyle w:val="TableParagraph"/>
              <w:spacing w:before="39" w:after="0"/>
              <w:ind w:left="126" w:hanging="0"/>
              <w:jc w:val="left"/>
              <w:rPr>
                <w:lang w:val="ru-RU"/>
              </w:rPr>
            </w:pPr>
            <w:r>
              <w:rPr>
                <w:color w:val="151616"/>
                <w:lang w:val="ru-RU"/>
              </w:rPr>
              <w:t>Мангал разборный 1,5 мм (ст08кп 340х400х275)</w:t>
            </w:r>
          </w:p>
        </w:tc>
        <w:tc>
          <w:tcPr>
            <w:tcW w:w="1348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  <w:insideH w:val="single" w:sz="6" w:space="0" w:color="151616"/>
              <w:insideV w:val="single" w:sz="6" w:space="0" w:color="151616"/>
            </w:tcBorders>
            <w:shd w:fill="auto" w:val="clear"/>
            <w:tcMar>
              <w:left w:w="-7" w:type="dxa"/>
            </w:tcMar>
          </w:tcPr>
          <w:p>
            <w:pPr>
              <w:pStyle w:val="TableParagraph"/>
              <w:spacing w:before="21" w:after="0"/>
              <w:ind w:left="151" w:right="132" w:hanging="0"/>
              <w:rPr>
                <w:lang w:val="ru-RU"/>
              </w:rPr>
            </w:pPr>
            <w:r>
              <w:rPr>
                <w:color w:val="FF0000"/>
                <w:lang w:val="ru-RU"/>
              </w:rPr>
              <w:t>720</w:t>
            </w:r>
          </w:p>
        </w:tc>
      </w:tr>
      <w:tr>
        <w:trPr>
          <w:trHeight w:val="307" w:hRule="atLeast"/>
        </w:trPr>
        <w:tc>
          <w:tcPr>
            <w:tcW w:w="6559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  <w:insideH w:val="single" w:sz="6" w:space="0" w:color="151616"/>
              <w:insideV w:val="single" w:sz="6" w:space="0" w:color="151616"/>
            </w:tcBorders>
            <w:shd w:fill="auto" w:val="clear"/>
            <w:tcMar>
              <w:left w:w="-7" w:type="dxa"/>
            </w:tcMar>
          </w:tcPr>
          <w:p>
            <w:pPr>
              <w:pStyle w:val="TableParagraph"/>
              <w:spacing w:before="59" w:after="0"/>
              <w:ind w:left="126" w:hanging="0"/>
              <w:jc w:val="left"/>
              <w:rPr>
                <w:lang w:val="ru-RU"/>
              </w:rPr>
            </w:pPr>
            <w:r>
              <w:rPr>
                <w:color w:val="151616"/>
                <w:lang w:val="ru-RU"/>
              </w:rPr>
              <w:t>Мангал разборный увеличенный 1,5 мм (ст08кп 350х520х340)</w:t>
            </w:r>
          </w:p>
        </w:tc>
        <w:tc>
          <w:tcPr>
            <w:tcW w:w="1348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  <w:insideH w:val="single" w:sz="6" w:space="0" w:color="151616"/>
              <w:insideV w:val="single" w:sz="6" w:space="0" w:color="151616"/>
            </w:tcBorders>
            <w:shd w:fill="auto" w:val="clear"/>
            <w:tcMar>
              <w:left w:w="-7" w:type="dxa"/>
            </w:tcMar>
          </w:tcPr>
          <w:p>
            <w:pPr>
              <w:pStyle w:val="TableParagraph"/>
              <w:spacing w:before="19" w:after="0"/>
              <w:ind w:left="151" w:right="132" w:hanging="0"/>
              <w:rPr>
                <w:lang w:val="ru-RU"/>
              </w:rPr>
            </w:pPr>
            <w:r>
              <w:rPr>
                <w:color w:val="FF0000"/>
                <w:lang w:val="ru-RU"/>
              </w:rPr>
              <w:t>980</w:t>
            </w:r>
          </w:p>
        </w:tc>
      </w:tr>
      <w:tr>
        <w:trPr>
          <w:trHeight w:val="307" w:hRule="atLeast"/>
        </w:trPr>
        <w:tc>
          <w:tcPr>
            <w:tcW w:w="6559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  <w:insideH w:val="single" w:sz="6" w:space="0" w:color="151616"/>
              <w:insideV w:val="single" w:sz="6" w:space="0" w:color="151616"/>
            </w:tcBorders>
            <w:shd w:fill="auto" w:val="clear"/>
            <w:tcMar>
              <w:left w:w="-7" w:type="dxa"/>
            </w:tcMar>
          </w:tcPr>
          <w:p>
            <w:pPr>
              <w:pStyle w:val="TableParagraph"/>
              <w:spacing w:before="65" w:after="0"/>
              <w:ind w:left="126" w:hanging="0"/>
              <w:jc w:val="left"/>
              <w:rPr>
                <w:lang w:val="ru-RU"/>
              </w:rPr>
            </w:pPr>
            <w:r>
              <w:rPr>
                <w:color w:val="151616"/>
                <w:lang w:val="ru-RU"/>
              </w:rPr>
              <w:t>Мангал разборный 3мм (ст08кп 350х520х340)</w:t>
            </w:r>
          </w:p>
        </w:tc>
        <w:tc>
          <w:tcPr>
            <w:tcW w:w="1348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  <w:insideH w:val="single" w:sz="6" w:space="0" w:color="151616"/>
              <w:insideV w:val="single" w:sz="6" w:space="0" w:color="151616"/>
            </w:tcBorders>
            <w:shd w:fill="auto" w:val="clear"/>
            <w:tcMar>
              <w:left w:w="-7" w:type="dxa"/>
            </w:tcMar>
          </w:tcPr>
          <w:p>
            <w:pPr>
              <w:pStyle w:val="TableParagraph"/>
              <w:spacing w:before="33" w:after="0"/>
              <w:ind w:left="134" w:right="132" w:hanging="0"/>
              <w:rPr>
                <w:lang w:val="ru-RU"/>
              </w:rPr>
            </w:pPr>
            <w:r>
              <w:rPr>
                <w:color w:val="FF0000"/>
                <w:lang w:val="ru-RU"/>
              </w:rPr>
              <w:t>1825</w:t>
            </w:r>
          </w:p>
        </w:tc>
      </w:tr>
      <w:tr>
        <w:trPr>
          <w:trHeight w:val="307" w:hRule="atLeast"/>
        </w:trPr>
        <w:tc>
          <w:tcPr>
            <w:tcW w:w="6559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  <w:insideH w:val="single" w:sz="6" w:space="0" w:color="151616"/>
              <w:insideV w:val="single" w:sz="6" w:space="0" w:color="151616"/>
            </w:tcBorders>
            <w:shd w:fill="auto" w:val="clear"/>
            <w:tcMar>
              <w:left w:w="-7" w:type="dxa"/>
            </w:tcMar>
          </w:tcPr>
          <w:p>
            <w:pPr>
              <w:pStyle w:val="TableParagraph"/>
              <w:spacing w:before="30" w:after="0"/>
              <w:ind w:left="126" w:hanging="0"/>
              <w:jc w:val="left"/>
              <w:rPr>
                <w:lang w:val="ru-RU"/>
              </w:rPr>
            </w:pPr>
            <w:r>
              <w:rPr>
                <w:lang w:val="ru-RU"/>
              </w:rPr>
              <w:t>Мангал разборный Н 1,5мм (</w:t>
            </w:r>
            <w:r>
              <w:rPr/>
              <w:t>AISI</w:t>
            </w:r>
            <w:r>
              <w:rPr>
                <w:lang w:val="ru-RU"/>
              </w:rPr>
              <w:t xml:space="preserve"> 304 340х400х275)</w:t>
            </w:r>
          </w:p>
        </w:tc>
        <w:tc>
          <w:tcPr>
            <w:tcW w:w="1348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  <w:insideH w:val="single" w:sz="6" w:space="0" w:color="151616"/>
              <w:insideV w:val="single" w:sz="6" w:space="0" w:color="151616"/>
            </w:tcBorders>
            <w:shd w:fill="auto" w:val="clear"/>
            <w:tcMar>
              <w:left w:w="-7" w:type="dxa"/>
            </w:tcMar>
          </w:tcPr>
          <w:p>
            <w:pPr>
              <w:pStyle w:val="TableParagraph"/>
              <w:spacing w:before="55" w:after="0"/>
              <w:ind w:left="164" w:right="132" w:hanging="0"/>
              <w:rPr>
                <w:lang w:val="ru-RU"/>
              </w:rPr>
            </w:pPr>
            <w:r>
              <w:rPr>
                <w:color w:val="FF0000"/>
                <w:lang w:val="ru-RU"/>
              </w:rPr>
              <w:t>2304</w:t>
            </w:r>
          </w:p>
        </w:tc>
      </w:tr>
      <w:tr>
        <w:trPr>
          <w:trHeight w:val="307" w:hRule="atLeast"/>
        </w:trPr>
        <w:tc>
          <w:tcPr>
            <w:tcW w:w="6559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  <w:insideH w:val="single" w:sz="6" w:space="0" w:color="151616"/>
              <w:insideV w:val="single" w:sz="6" w:space="0" w:color="151616"/>
            </w:tcBorders>
            <w:shd w:fill="auto" w:val="clear"/>
            <w:tcMar>
              <w:left w:w="-7" w:type="dxa"/>
            </w:tcMar>
          </w:tcPr>
          <w:p>
            <w:pPr>
              <w:pStyle w:val="TableParagraph"/>
              <w:spacing w:before="45" w:after="0"/>
              <w:ind w:left="126" w:hanging="0"/>
              <w:jc w:val="left"/>
              <w:rPr>
                <w:lang w:val="ru-RU"/>
              </w:rPr>
            </w:pPr>
            <w:r>
              <w:rPr>
                <w:lang w:val="ru-RU"/>
              </w:rPr>
              <w:t>Мангал разборный 3Н (</w:t>
            </w:r>
            <w:r>
              <w:rPr/>
              <w:t>AISI</w:t>
            </w:r>
            <w:r>
              <w:rPr>
                <w:lang w:val="ru-RU"/>
              </w:rPr>
              <w:t xml:space="preserve"> 304</w:t>
            </w:r>
            <w:r>
              <w:rPr/>
              <w:t> </w:t>
            </w:r>
            <w:r>
              <w:rPr>
                <w:lang w:val="ru-RU"/>
              </w:rPr>
              <w:t>350х520х340)</w:t>
            </w:r>
          </w:p>
        </w:tc>
        <w:tc>
          <w:tcPr>
            <w:tcW w:w="1348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  <w:insideH w:val="single" w:sz="6" w:space="0" w:color="151616"/>
              <w:insideV w:val="single" w:sz="6" w:space="0" w:color="151616"/>
            </w:tcBorders>
            <w:shd w:fill="auto" w:val="clear"/>
            <w:tcMar>
              <w:left w:w="-7" w:type="dxa"/>
            </w:tcMar>
          </w:tcPr>
          <w:p>
            <w:pPr>
              <w:pStyle w:val="TableParagraph"/>
              <w:spacing w:before="56" w:after="0"/>
              <w:ind w:left="135" w:right="132" w:hanging="0"/>
              <w:rPr>
                <w:lang w:val="ru-RU"/>
              </w:rPr>
            </w:pPr>
            <w:r>
              <w:rPr>
                <w:color w:val="FF0000"/>
                <w:lang w:val="ru-RU"/>
              </w:rPr>
              <w:t>6420</w:t>
            </w:r>
          </w:p>
        </w:tc>
      </w:tr>
    </w:tbl>
    <w:p>
      <w:pPr>
        <w:pStyle w:val="Normal"/>
        <w:spacing w:before="6" w:after="0"/>
        <w:ind w:left="2331" w:right="1041" w:hanging="0"/>
        <w:jc w:val="center"/>
        <w:rPr>
          <w:sz w:val="16"/>
        </w:rPr>
      </w:pPr>
      <w:r>
        <w:rPr>
          <w:color w:val="151616"/>
          <w:sz w:val="16"/>
        </w:rPr>
        <w:t>Упаковывается в коробку</w:t>
      </w:r>
    </w:p>
    <w:p>
      <w:pPr>
        <w:pStyle w:val="Style17"/>
        <w:rPr>
          <w:sz w:val="20"/>
        </w:rPr>
      </w:pPr>
      <w:r>
        <w:rPr>
          <w:sz w:val="20"/>
        </w:rPr>
      </w:r>
    </w:p>
    <w:p>
      <w:pPr>
        <w:pStyle w:val="Normal"/>
        <w:spacing w:before="156" w:after="3"/>
        <w:ind w:left="3872" w:right="1041" w:hanging="0"/>
        <w:jc w:val="center"/>
        <w:rPr>
          <w:sz w:val="24"/>
          <w:lang w:val="ru-RU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12">
                <wp:simplePos x="0" y="0"/>
                <wp:positionH relativeFrom="page">
                  <wp:posOffset>317500</wp:posOffset>
                </wp:positionH>
                <wp:positionV relativeFrom="paragraph">
                  <wp:posOffset>256540</wp:posOffset>
                </wp:positionV>
                <wp:extent cx="1647190" cy="1449705"/>
                <wp:effectExtent l="0" t="0" r="0" b="0"/>
                <wp:wrapNone/>
                <wp:docPr id="10" name="image11.pn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11.png" descr="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1646640" cy="1449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image11.png" stroked="f" style="position:absolute;margin-left:25pt;margin-top:20.2pt;width:129.6pt;height:114.05pt;mso-position-horizontal-relative:page">
                <v:imagedata r:id="rId11" o:detectmouseclick="t"/>
                <w10:wrap type="none"/>
                <v:stroke color="#3465a4" joinstyle="round" endcap="flat"/>
              </v:rect>
            </w:pict>
          </mc:Fallback>
        </mc:AlternateContent>
      </w:r>
      <w:r>
        <w:rPr>
          <w:color w:val="00007F"/>
          <w:sz w:val="24"/>
        </w:rPr>
        <w:t>М</w:t>
      </w:r>
      <w:r>
        <w:rPr>
          <w:color w:val="00007F"/>
          <w:sz w:val="24"/>
        </w:rPr>
        <w:t>АНГАЛ ПОДАРОЧНЫЙ</w:t>
      </w:r>
    </w:p>
    <w:tbl>
      <w:tblPr>
        <w:tblW w:w="7908" w:type="dxa"/>
        <w:jc w:val="left"/>
        <w:tblInd w:w="3428" w:type="dxa"/>
        <w:tblBorders>
          <w:top w:val="single" w:sz="6" w:space="0" w:color="151616"/>
          <w:left w:val="single" w:sz="6" w:space="0" w:color="151616"/>
          <w:bottom w:val="single" w:sz="6" w:space="0" w:color="151616"/>
          <w:right w:val="single" w:sz="6" w:space="0" w:color="151616"/>
          <w:insideH w:val="single" w:sz="6" w:space="0" w:color="151616"/>
          <w:insideV w:val="single" w:sz="6" w:space="0" w:color="151616"/>
        </w:tblBorders>
        <w:tblCellMar>
          <w:top w:w="0" w:type="dxa"/>
          <w:left w:w="-7" w:type="dxa"/>
          <w:bottom w:w="0" w:type="dxa"/>
          <w:right w:w="0" w:type="dxa"/>
        </w:tblCellMar>
        <w:tblLook w:val="01e0"/>
      </w:tblPr>
      <w:tblGrid>
        <w:gridCol w:w="6603"/>
        <w:gridCol w:w="1304"/>
      </w:tblGrid>
      <w:tr>
        <w:trPr>
          <w:trHeight w:val="295" w:hRule="atLeast"/>
        </w:trPr>
        <w:tc>
          <w:tcPr>
            <w:tcW w:w="6603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  <w:insideH w:val="single" w:sz="6" w:space="0" w:color="151616"/>
              <w:insideV w:val="single" w:sz="6" w:space="0" w:color="151616"/>
            </w:tcBorders>
            <w:shd w:fill="auto" w:val="clear"/>
            <w:tcMar>
              <w:left w:w="-7" w:type="dxa"/>
            </w:tcMar>
            <w:vAlign w:val="center"/>
          </w:tcPr>
          <w:p>
            <w:pPr>
              <w:pStyle w:val="TableParagraph"/>
              <w:spacing w:before="40" w:after="0"/>
              <w:ind w:left="2501" w:right="2266" w:hanging="0"/>
              <w:rPr>
                <w:b/>
                <w:b/>
                <w:sz w:val="24"/>
                <w:szCs w:val="24"/>
              </w:rPr>
            </w:pPr>
            <w:r>
              <w:rPr>
                <w:b/>
                <w:color w:val="151616"/>
                <w:sz w:val="24"/>
                <w:szCs w:val="24"/>
              </w:rPr>
              <w:t>Характеристики</w:t>
            </w:r>
          </w:p>
        </w:tc>
        <w:tc>
          <w:tcPr>
            <w:tcW w:w="1304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  <w:insideH w:val="single" w:sz="6" w:space="0" w:color="151616"/>
              <w:insideV w:val="single" w:sz="6" w:space="0" w:color="151616"/>
            </w:tcBorders>
            <w:shd w:fill="auto" w:val="clear"/>
            <w:tcMar>
              <w:left w:w="-7" w:type="dxa"/>
            </w:tcMar>
          </w:tcPr>
          <w:p>
            <w:pPr>
              <w:pStyle w:val="TableParagraph"/>
              <w:spacing w:before="32" w:after="0"/>
              <w:ind w:left="204" w:hanging="0"/>
              <w:jc w:val="left"/>
              <w:rPr>
                <w:b/>
                <w:b/>
                <w:sz w:val="24"/>
                <w:szCs w:val="24"/>
              </w:rPr>
            </w:pPr>
            <w:r>
              <w:rPr>
                <w:b/>
                <w:color w:val="151616"/>
                <w:sz w:val="24"/>
                <w:szCs w:val="24"/>
              </w:rPr>
              <w:t>Цена руб с НДС</w:t>
            </w:r>
          </w:p>
        </w:tc>
      </w:tr>
      <w:tr>
        <w:trPr>
          <w:trHeight w:val="295" w:hRule="atLeast"/>
        </w:trPr>
        <w:tc>
          <w:tcPr>
            <w:tcW w:w="6603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  <w:insideH w:val="single" w:sz="6" w:space="0" w:color="151616"/>
              <w:insideV w:val="single" w:sz="6" w:space="0" w:color="151616"/>
            </w:tcBorders>
            <w:shd w:fill="auto" w:val="clear"/>
            <w:tcMar>
              <w:left w:w="-7" w:type="dxa"/>
            </w:tcMar>
          </w:tcPr>
          <w:p>
            <w:pPr>
              <w:pStyle w:val="TableParagraph"/>
              <w:spacing w:before="37" w:after="0"/>
              <w:ind w:left="80" w:hanging="0"/>
              <w:jc w:val="left"/>
              <w:rPr>
                <w:sz w:val="24"/>
                <w:szCs w:val="24"/>
                <w:lang w:val="ru-RU"/>
              </w:rPr>
            </w:pPr>
            <w:r>
              <w:rPr>
                <w:color w:val="151616"/>
                <w:sz w:val="24"/>
                <w:szCs w:val="24"/>
                <w:lang w:val="ru-RU"/>
              </w:rPr>
              <w:t>Мангал подарочный (сталь 08кп 400х425х275, 1,5мм, 4,7кг)</w:t>
            </w:r>
          </w:p>
        </w:tc>
        <w:tc>
          <w:tcPr>
            <w:tcW w:w="1304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  <w:insideH w:val="single" w:sz="6" w:space="0" w:color="151616"/>
              <w:insideV w:val="single" w:sz="6" w:space="0" w:color="151616"/>
            </w:tcBorders>
            <w:shd w:fill="auto" w:val="clear"/>
            <w:tcMar>
              <w:left w:w="-7" w:type="dxa"/>
            </w:tcMar>
          </w:tcPr>
          <w:p>
            <w:pPr>
              <w:pStyle w:val="TableParagraph"/>
              <w:spacing w:before="21" w:after="0"/>
              <w:ind w:left="55" w:right="132" w:hanging="0"/>
              <w:rPr>
                <w:color w:val="FF0000"/>
                <w:sz w:val="24"/>
                <w:szCs w:val="24"/>
                <w:lang w:val="ru-RU"/>
              </w:rPr>
            </w:pPr>
            <w:r>
              <w:rPr>
                <w:color w:val="FF0000"/>
                <w:sz w:val="24"/>
                <w:szCs w:val="24"/>
                <w:lang w:val="ru-RU"/>
              </w:rPr>
              <w:t>840</w:t>
            </w:r>
          </w:p>
        </w:tc>
      </w:tr>
      <w:tr>
        <w:trPr>
          <w:trHeight w:val="295" w:hRule="atLeast"/>
        </w:trPr>
        <w:tc>
          <w:tcPr>
            <w:tcW w:w="6603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  <w:insideH w:val="single" w:sz="6" w:space="0" w:color="151616"/>
              <w:insideV w:val="single" w:sz="6" w:space="0" w:color="151616"/>
            </w:tcBorders>
            <w:shd w:fill="auto" w:val="clear"/>
            <w:tcMar>
              <w:left w:w="-7" w:type="dxa"/>
            </w:tcMar>
          </w:tcPr>
          <w:p>
            <w:pPr>
              <w:pStyle w:val="TableParagraph"/>
              <w:spacing w:before="47" w:after="0"/>
              <w:ind w:left="80" w:hanging="0"/>
              <w:jc w:val="left"/>
              <w:rPr>
                <w:sz w:val="24"/>
                <w:szCs w:val="24"/>
                <w:lang w:val="ru-RU"/>
              </w:rPr>
            </w:pPr>
            <w:r>
              <w:rPr>
                <w:color w:val="151616"/>
                <w:sz w:val="24"/>
                <w:szCs w:val="24"/>
                <w:lang w:val="ru-RU"/>
              </w:rPr>
              <w:t>Мангал подарочный увеличенный (сталь 08кп 450х520х330, 1,5мм, 5,5кг)</w:t>
            </w:r>
          </w:p>
        </w:tc>
        <w:tc>
          <w:tcPr>
            <w:tcW w:w="1304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  <w:insideH w:val="single" w:sz="6" w:space="0" w:color="151616"/>
              <w:insideV w:val="single" w:sz="6" w:space="0" w:color="151616"/>
            </w:tcBorders>
            <w:shd w:fill="auto" w:val="clear"/>
            <w:tcMar>
              <w:left w:w="-7" w:type="dxa"/>
            </w:tcMar>
          </w:tcPr>
          <w:p>
            <w:pPr>
              <w:pStyle w:val="TableParagraph"/>
              <w:spacing w:before="34" w:after="0"/>
              <w:ind w:left="55" w:right="132" w:hanging="0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  <w:lang w:val="ru-RU"/>
              </w:rPr>
              <w:t>1090</w:t>
            </w:r>
          </w:p>
        </w:tc>
      </w:tr>
      <w:tr>
        <w:trPr>
          <w:trHeight w:val="295" w:hRule="atLeast"/>
        </w:trPr>
        <w:tc>
          <w:tcPr>
            <w:tcW w:w="6603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  <w:insideH w:val="single" w:sz="6" w:space="0" w:color="151616"/>
              <w:insideV w:val="single" w:sz="6" w:space="0" w:color="151616"/>
            </w:tcBorders>
            <w:shd w:fill="auto" w:val="clear"/>
            <w:tcMar>
              <w:left w:w="-7" w:type="dxa"/>
            </w:tcMar>
          </w:tcPr>
          <w:p>
            <w:pPr>
              <w:pStyle w:val="TableParagraph"/>
              <w:spacing w:before="47" w:after="0"/>
              <w:ind w:left="80" w:hanging="0"/>
              <w:jc w:val="left"/>
              <w:rPr>
                <w:sz w:val="24"/>
                <w:szCs w:val="24"/>
                <w:lang w:val="ru-RU"/>
              </w:rPr>
            </w:pPr>
            <w:r>
              <w:rPr>
                <w:color w:val="151616"/>
                <w:sz w:val="24"/>
                <w:szCs w:val="24"/>
                <w:lang w:val="ru-RU"/>
              </w:rPr>
              <w:t>Мангал подарочный 3 мм (сталь 08кп 450х520х330, 13кг)</w:t>
            </w:r>
          </w:p>
        </w:tc>
        <w:tc>
          <w:tcPr>
            <w:tcW w:w="1304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  <w:insideH w:val="single" w:sz="6" w:space="0" w:color="151616"/>
              <w:insideV w:val="single" w:sz="6" w:space="0" w:color="151616"/>
            </w:tcBorders>
            <w:shd w:fill="auto" w:val="clear"/>
            <w:tcMar>
              <w:left w:w="-7" w:type="dxa"/>
            </w:tcMar>
          </w:tcPr>
          <w:p>
            <w:pPr>
              <w:pStyle w:val="TableParagraph"/>
              <w:spacing w:before="9" w:after="0"/>
              <w:ind w:left="38" w:right="132" w:hanging="0"/>
              <w:rPr>
                <w:color w:val="FF0000"/>
                <w:sz w:val="24"/>
                <w:szCs w:val="24"/>
                <w:lang w:val="ru-RU"/>
              </w:rPr>
            </w:pPr>
            <w:r>
              <w:rPr>
                <w:color w:val="FF0000"/>
                <w:sz w:val="24"/>
                <w:szCs w:val="24"/>
                <w:lang w:val="ru-RU"/>
              </w:rPr>
              <w:t>2040</w:t>
            </w:r>
          </w:p>
        </w:tc>
      </w:tr>
      <w:tr>
        <w:trPr>
          <w:trHeight w:val="295" w:hRule="atLeast"/>
        </w:trPr>
        <w:tc>
          <w:tcPr>
            <w:tcW w:w="6603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  <w:insideH w:val="single" w:sz="6" w:space="0" w:color="151616"/>
              <w:insideV w:val="single" w:sz="6" w:space="0" w:color="151616"/>
            </w:tcBorders>
            <w:shd w:fill="auto" w:val="clear"/>
            <w:tcMar>
              <w:left w:w="-7" w:type="dxa"/>
            </w:tcMar>
          </w:tcPr>
          <w:p>
            <w:pPr>
              <w:pStyle w:val="TableParagraph"/>
              <w:spacing w:before="28" w:after="0"/>
              <w:ind w:left="80" w:hanging="0"/>
              <w:jc w:val="left"/>
              <w:rPr>
                <w:sz w:val="24"/>
                <w:szCs w:val="24"/>
                <w:lang w:val="ru-RU"/>
              </w:rPr>
            </w:pPr>
            <w:r>
              <w:rPr>
                <w:color w:val="151616"/>
                <w:sz w:val="24"/>
                <w:szCs w:val="24"/>
                <w:lang w:val="ru-RU"/>
              </w:rPr>
              <w:t>Мангал подарочный Н (</w:t>
            </w:r>
            <w:r>
              <w:rPr>
                <w:color w:val="151616"/>
                <w:sz w:val="24"/>
                <w:szCs w:val="24"/>
              </w:rPr>
              <w:t>AISI</w:t>
            </w:r>
            <w:r>
              <w:rPr>
                <w:color w:val="151616"/>
                <w:sz w:val="24"/>
                <w:szCs w:val="24"/>
                <w:lang w:val="ru-RU"/>
              </w:rPr>
              <w:t xml:space="preserve"> 304 400х425х275, 1,5мм, 4,7кг)</w:t>
            </w:r>
          </w:p>
        </w:tc>
        <w:tc>
          <w:tcPr>
            <w:tcW w:w="1304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  <w:insideH w:val="single" w:sz="6" w:space="0" w:color="151616"/>
              <w:insideV w:val="single" w:sz="6" w:space="0" w:color="151616"/>
            </w:tcBorders>
            <w:shd w:fill="auto" w:val="clear"/>
            <w:tcMar>
              <w:left w:w="-7" w:type="dxa"/>
            </w:tcMar>
          </w:tcPr>
          <w:p>
            <w:pPr>
              <w:pStyle w:val="TableParagraph"/>
              <w:spacing w:lineRule="exact" w:line="217" w:before="58" w:after="0"/>
              <w:ind w:left="38" w:right="132" w:hanging="0"/>
              <w:rPr>
                <w:color w:val="FF0000"/>
                <w:sz w:val="24"/>
                <w:szCs w:val="24"/>
                <w:lang w:val="ru-RU"/>
              </w:rPr>
            </w:pPr>
            <w:r>
              <w:rPr>
                <w:color w:val="FF0000"/>
                <w:sz w:val="24"/>
                <w:szCs w:val="24"/>
              </w:rPr>
              <w:t>2</w:t>
            </w:r>
            <w:r>
              <w:rPr>
                <w:color w:val="FF0000"/>
                <w:sz w:val="24"/>
                <w:szCs w:val="24"/>
                <w:lang w:val="ru-RU"/>
              </w:rPr>
              <w:t>720</w:t>
            </w:r>
          </w:p>
        </w:tc>
      </w:tr>
      <w:tr>
        <w:trPr>
          <w:trHeight w:val="295" w:hRule="atLeast"/>
        </w:trPr>
        <w:tc>
          <w:tcPr>
            <w:tcW w:w="6603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  <w:insideH w:val="single" w:sz="6" w:space="0" w:color="151616"/>
              <w:insideV w:val="single" w:sz="6" w:space="0" w:color="151616"/>
            </w:tcBorders>
            <w:shd w:fill="auto" w:val="clear"/>
            <w:tcMar>
              <w:left w:w="-7" w:type="dxa"/>
            </w:tcMar>
          </w:tcPr>
          <w:p>
            <w:pPr>
              <w:pStyle w:val="TableParagraph"/>
              <w:spacing w:before="51" w:after="0"/>
              <w:ind w:left="80" w:hanging="0"/>
              <w:jc w:val="left"/>
              <w:rPr>
                <w:sz w:val="24"/>
                <w:szCs w:val="24"/>
                <w:lang w:val="ru-RU"/>
              </w:rPr>
            </w:pPr>
            <w:r>
              <w:rPr>
                <w:color w:val="151616"/>
                <w:sz w:val="24"/>
                <w:szCs w:val="24"/>
                <w:lang w:val="ru-RU"/>
              </w:rPr>
              <w:t>Мангал подарочный 3-Н (</w:t>
            </w:r>
            <w:r>
              <w:rPr>
                <w:color w:val="151616"/>
                <w:sz w:val="24"/>
                <w:szCs w:val="24"/>
              </w:rPr>
              <w:t>AISI</w:t>
            </w:r>
            <w:r>
              <w:rPr>
                <w:color w:val="151616"/>
                <w:sz w:val="24"/>
                <w:szCs w:val="24"/>
                <w:lang w:val="ru-RU"/>
              </w:rPr>
              <w:t xml:space="preserve"> 304 450х520х330, 3 мм, 13кг)</w:t>
            </w:r>
          </w:p>
        </w:tc>
        <w:tc>
          <w:tcPr>
            <w:tcW w:w="1304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  <w:insideH w:val="single" w:sz="6" w:space="0" w:color="151616"/>
              <w:insideV w:val="single" w:sz="6" w:space="0" w:color="151616"/>
            </w:tcBorders>
            <w:shd w:fill="auto" w:val="clear"/>
            <w:tcMar>
              <w:left w:w="-7" w:type="dxa"/>
            </w:tcMar>
          </w:tcPr>
          <w:p>
            <w:pPr>
              <w:pStyle w:val="TableParagraph"/>
              <w:spacing w:before="30" w:after="0"/>
              <w:ind w:left="38" w:right="132" w:hanging="0"/>
              <w:rPr>
                <w:color w:val="FF0000"/>
                <w:sz w:val="24"/>
                <w:szCs w:val="24"/>
                <w:lang w:val="ru-RU"/>
              </w:rPr>
            </w:pPr>
            <w:r>
              <w:rPr>
                <w:color w:val="FF0000"/>
                <w:sz w:val="24"/>
                <w:szCs w:val="24"/>
                <w:lang w:val="ru-RU"/>
              </w:rPr>
              <w:t>7200</w:t>
            </w:r>
          </w:p>
        </w:tc>
      </w:tr>
    </w:tbl>
    <w:p>
      <w:pPr>
        <w:pStyle w:val="Normal"/>
        <w:spacing w:before="15" w:after="0"/>
        <w:ind w:left="2591" w:right="1041" w:hanging="0"/>
        <w:jc w:val="center"/>
        <w:rPr/>
      </w:pPr>
      <w:r>
        <w:rPr>
          <w:color w:val="151616"/>
          <w:sz w:val="16"/>
        </w:rPr>
        <w:t>Упаковывается в</w:t>
      </w:r>
      <w:r>
        <w:rPr>
          <w:color w:val="151616"/>
          <w:sz w:val="16"/>
          <w:lang w:val="ru-RU"/>
        </w:rPr>
        <w:t xml:space="preserve"> </w:t>
      </w:r>
      <w:r>
        <w:rPr>
          <w:color w:val="151616"/>
          <w:sz w:val="16"/>
        </w:rPr>
        <w:t>коробку</w:t>
      </w:r>
    </w:p>
    <w:p>
      <w:pPr>
        <w:pStyle w:val="Style17"/>
        <w:spacing w:before="8" w:after="0"/>
        <w:rPr>
          <w:sz w:val="23"/>
        </w:rPr>
      </w:pPr>
      <w:r>
        <w:rPr>
          <w:sz w:val="23"/>
        </w:rPr>
      </w:r>
    </w:p>
    <w:p>
      <w:pPr>
        <w:pStyle w:val="Normal"/>
        <w:ind w:left="5952" w:hanging="0"/>
        <w:rPr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3">
                <wp:simplePos x="0" y="0"/>
                <wp:positionH relativeFrom="page">
                  <wp:posOffset>431800</wp:posOffset>
                </wp:positionH>
                <wp:positionV relativeFrom="paragraph">
                  <wp:posOffset>39370</wp:posOffset>
                </wp:positionV>
                <wp:extent cx="1902460" cy="1714500"/>
                <wp:effectExtent l="0" t="0" r="0" b="0"/>
                <wp:wrapNone/>
                <wp:docPr id="11" name="image12.pn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12.png" descr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1901880" cy="17139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image12.png" stroked="f" style="position:absolute;margin-left:34pt;margin-top:3.1pt;width:149.7pt;height:134.9pt;mso-position-horizontal-relative:page">
                <v:imagedata r:id="rId12" o:detectmouseclick="t"/>
                <w10:wrap type="none"/>
                <v:stroke color="#3465a4" joinstyle="round" endcap="flat"/>
              </v:rect>
            </w:pict>
          </mc:Fallback>
        </mc:AlternateContent>
      </w:r>
      <w:r>
        <w:rPr>
          <w:color w:val="00007F"/>
          <w:sz w:val="24"/>
        </w:rPr>
        <w:t>Н</w:t>
      </w:r>
      <w:r>
        <w:rPr>
          <w:color w:val="00007F"/>
          <w:sz w:val="24"/>
        </w:rPr>
        <w:t>АБОР ДЛЯ ПИКНИКА</w:t>
      </w:r>
    </w:p>
    <w:p>
      <w:pPr>
        <w:pStyle w:val="Normal"/>
        <w:spacing w:lineRule="auto" w:line="228" w:before="77" w:after="0"/>
        <w:ind w:left="5247" w:right="1611" w:hanging="0"/>
        <w:rPr>
          <w:lang w:val="ru-RU"/>
        </w:rPr>
      </w:pPr>
      <w:r>
        <w:rPr>
          <w:color w:val="151616"/>
          <w:lang w:val="ru-RU"/>
        </w:rPr>
        <w:t>Мангал «Подарочный + 11 шампуров из пищевой нержавеющей стали.</w:t>
      </w:r>
    </w:p>
    <w:p>
      <w:pPr>
        <w:pStyle w:val="Normal"/>
        <w:spacing w:lineRule="auto" w:line="228" w:before="1" w:after="0"/>
        <w:ind w:left="5247" w:right="1925" w:hanging="0"/>
        <w:rPr>
          <w:lang w:val="ru-RU"/>
        </w:rPr>
      </w:pPr>
      <w:r>
        <w:rPr>
          <w:color w:val="151616"/>
          <w:lang w:val="ru-RU"/>
        </w:rPr>
        <w:t xml:space="preserve">Габариты корпуса - 425х400х275, </w:t>
      </w:r>
      <w:r>
        <w:rPr>
          <w:color w:val="151616"/>
        </w:rPr>
        <w:t>t</w:t>
      </w:r>
      <w:r>
        <w:rPr>
          <w:color w:val="151616"/>
          <w:lang w:val="ru-RU"/>
        </w:rPr>
        <w:t xml:space="preserve"> =1,5 мм Шампур - 450х10х1,5 мм</w:t>
      </w:r>
    </w:p>
    <w:p>
      <w:pPr>
        <w:pStyle w:val="Normal"/>
        <w:spacing w:lineRule="auto" w:line="228" w:before="1" w:after="0"/>
        <w:ind w:left="5247" w:right="1666" w:hanging="0"/>
        <w:rPr>
          <w:color w:val="151616"/>
          <w:lang w:val="ru-RU"/>
        </w:rPr>
      </w:pPr>
      <w:r>
        <w:rPr>
          <w:color w:val="151616"/>
          <w:lang w:val="ru-RU"/>
        </w:rPr>
        <w:t xml:space="preserve">Цена — </w:t>
      </w:r>
      <w:r>
        <w:rPr>
          <w:color w:val="F04E4D"/>
          <w:lang w:val="ru-RU"/>
        </w:rPr>
        <w:t xml:space="preserve">1140 </w:t>
      </w:r>
      <w:r>
        <w:rPr>
          <w:color w:val="151616"/>
          <w:lang w:val="ru-RU"/>
        </w:rPr>
        <w:t xml:space="preserve">руб с НДС (из углеродистой стали) Цена — </w:t>
      </w:r>
      <w:r>
        <w:rPr>
          <w:color w:val="F04E4D"/>
          <w:lang w:val="ru-RU"/>
        </w:rPr>
        <w:t xml:space="preserve">3020 </w:t>
      </w:r>
      <w:r>
        <w:rPr>
          <w:color w:val="151616"/>
          <w:lang w:val="ru-RU"/>
        </w:rPr>
        <w:t xml:space="preserve">руб с НДС (из стали </w:t>
      </w:r>
      <w:r>
        <w:rPr>
          <w:color w:val="151616"/>
        </w:rPr>
        <w:t>AISI</w:t>
      </w:r>
      <w:r>
        <w:rPr>
          <w:color w:val="151616"/>
          <w:lang w:val="ru-RU"/>
        </w:rPr>
        <w:t xml:space="preserve"> 304)</w:t>
      </w:r>
    </w:p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sectPr>
          <w:type w:val="continuous"/>
          <w:pgSz w:w="11906" w:h="16838"/>
          <w:pgMar w:left="140" w:right="200" w:header="0" w:top="180" w:footer="0" w:bottom="280" w:gutter="0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118" w:after="0"/>
        <w:ind w:left="4262" w:hanging="0"/>
        <w:rPr>
          <w:color w:val="00007F"/>
          <w:sz w:val="39"/>
          <w:lang w:val="ru-RU"/>
        </w:rPr>
      </w:pPr>
      <w:r>
        <w:rPr>
          <w:color w:val="00007F"/>
          <w:sz w:val="39"/>
          <w:lang w:val="ru-RU"/>
        </w:rPr>
        <w:t xml:space="preserve">           </w:t>
      </w:r>
      <w:r>
        <w:rPr>
          <w:color w:val="00007F"/>
          <w:sz w:val="39"/>
        </w:rPr>
        <w:t>МАНГАЛ удлиненный</w:t>
      </w:r>
    </w:p>
    <w:p>
      <w:pPr>
        <w:pStyle w:val="Style17"/>
        <w:spacing w:before="3" w:after="0"/>
        <w:rPr>
          <w:sz w:val="13"/>
        </w:rPr>
      </w:pPr>
      <w:r>
        <w:rPr>
          <w:sz w:val="13"/>
        </w:rPr>
      </w:r>
    </w:p>
    <w:tbl>
      <w:tblPr>
        <w:tblW w:w="7223" w:type="dxa"/>
        <w:jc w:val="left"/>
        <w:tblInd w:w="4032" w:type="dxa"/>
        <w:tblBorders>
          <w:top w:val="single" w:sz="6" w:space="0" w:color="151616"/>
          <w:left w:val="single" w:sz="6" w:space="0" w:color="151616"/>
          <w:bottom w:val="single" w:sz="6" w:space="0" w:color="151616"/>
          <w:right w:val="single" w:sz="6" w:space="0" w:color="151616"/>
          <w:insideH w:val="single" w:sz="6" w:space="0" w:color="151616"/>
          <w:insideV w:val="single" w:sz="6" w:space="0" w:color="151616"/>
        </w:tblBorders>
        <w:tblCellMar>
          <w:top w:w="0" w:type="dxa"/>
          <w:left w:w="-7" w:type="dxa"/>
          <w:bottom w:w="0" w:type="dxa"/>
          <w:right w:w="0" w:type="dxa"/>
        </w:tblCellMar>
        <w:tblLook w:val="01e0"/>
      </w:tblPr>
      <w:tblGrid>
        <w:gridCol w:w="5814"/>
        <w:gridCol w:w="1408"/>
      </w:tblGrid>
      <w:tr>
        <w:trPr>
          <w:trHeight w:val="386" w:hRule="atLeast"/>
        </w:trPr>
        <w:tc>
          <w:tcPr>
            <w:tcW w:w="5814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  <w:insideH w:val="single" w:sz="6" w:space="0" w:color="151616"/>
              <w:insideV w:val="single" w:sz="6" w:space="0" w:color="151616"/>
            </w:tcBorders>
            <w:shd w:fill="auto" w:val="clear"/>
            <w:tcMar>
              <w:left w:w="-7" w:type="dxa"/>
            </w:tcMar>
          </w:tcPr>
          <w:p>
            <w:pPr>
              <w:pStyle w:val="TableParagraph"/>
              <w:spacing w:before="82" w:after="0"/>
              <w:ind w:left="1921" w:right="2321" w:hanging="0"/>
              <w:rPr>
                <w:b/>
                <w:b/>
                <w:sz w:val="20"/>
              </w:rPr>
            </w:pPr>
            <w:r>
              <mc:AlternateContent>
                <mc:Choice Requires="wps">
                  <w:drawing>
                    <wp:anchor behindDoc="1" distT="0" distB="0" distL="0" distR="0" simplePos="0" locked="0" layoutInCell="1" allowOverlap="1" relativeHeight="7">
                      <wp:simplePos x="0" y="0"/>
                      <wp:positionH relativeFrom="page">
                        <wp:posOffset>-2233295</wp:posOffset>
                      </wp:positionH>
                      <wp:positionV relativeFrom="paragraph">
                        <wp:posOffset>17780</wp:posOffset>
                      </wp:positionV>
                      <wp:extent cx="2027555" cy="1777365"/>
                      <wp:effectExtent l="0" t="0" r="0" b="0"/>
                      <wp:wrapNone/>
                      <wp:docPr id="12" name="image13.png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" name="image13.png" descr=""/>
                              <pic:cNvPicPr/>
                            </pic:nvPicPr>
                            <pic:blipFill>
                              <a:blip r:embed="rId13"/>
                              <a:stretch/>
                            </pic:blipFill>
                            <pic:spPr>
                              <a:xfrm>
                                <a:off x="0" y="0"/>
                                <a:ext cx="2026800" cy="17766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rect id="shape_0" ID="image13.png" stroked="f" style="position:absolute;margin-left:-175.85pt;margin-top:1.4pt;width:159.55pt;height:139.85pt;mso-position-horizontal-relative:page">
                      <v:imagedata r:id="rId13" o:detectmouseclick="t"/>
                      <w10:wrap type="none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b/>
                <w:color w:val="151616"/>
                <w:sz w:val="20"/>
              </w:rPr>
              <w:t>Х</w:t>
            </w:r>
            <w:r>
              <w:rPr>
                <w:b/>
                <w:color w:val="151616"/>
                <w:sz w:val="20"/>
              </w:rPr>
              <w:t>арактеристики</w:t>
            </w:r>
          </w:p>
        </w:tc>
        <w:tc>
          <w:tcPr>
            <w:tcW w:w="1408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  <w:insideH w:val="single" w:sz="6" w:space="0" w:color="151616"/>
              <w:insideV w:val="single" w:sz="6" w:space="0" w:color="151616"/>
            </w:tcBorders>
            <w:shd w:fill="auto" w:val="clear"/>
            <w:tcMar>
              <w:left w:w="-7" w:type="dxa"/>
            </w:tcMar>
          </w:tcPr>
          <w:p>
            <w:pPr>
              <w:pStyle w:val="TableParagraph"/>
              <w:spacing w:lineRule="atLeast" w:line="180" w:before="5" w:after="0"/>
              <w:ind w:left="547" w:hanging="210"/>
              <w:jc w:val="left"/>
              <w:rPr>
                <w:sz w:val="16"/>
              </w:rPr>
            </w:pPr>
            <w:r>
              <w:rPr>
                <w:color w:val="151616"/>
                <w:w w:val="105"/>
                <w:sz w:val="16"/>
              </w:rPr>
              <w:t>Цена руб с НДС</w:t>
            </w:r>
          </w:p>
        </w:tc>
      </w:tr>
      <w:tr>
        <w:trPr>
          <w:trHeight w:val="386" w:hRule="atLeast"/>
        </w:trPr>
        <w:tc>
          <w:tcPr>
            <w:tcW w:w="5814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  <w:insideH w:val="single" w:sz="6" w:space="0" w:color="151616"/>
              <w:insideV w:val="single" w:sz="6" w:space="0" w:color="151616"/>
            </w:tcBorders>
            <w:shd w:fill="auto" w:val="clear"/>
            <w:tcMar>
              <w:left w:w="-7" w:type="dxa"/>
            </w:tcMar>
          </w:tcPr>
          <w:p>
            <w:pPr>
              <w:pStyle w:val="TableParagraph"/>
              <w:spacing w:before="49" w:after="0"/>
              <w:ind w:left="150" w:hanging="0"/>
              <w:jc w:val="left"/>
              <w:rPr>
                <w:sz w:val="21"/>
                <w:lang w:val="ru-RU"/>
              </w:rPr>
            </w:pPr>
            <w:r>
              <w:rPr>
                <w:color w:val="151616"/>
                <w:sz w:val="21"/>
                <w:lang w:val="ru-RU"/>
              </w:rPr>
              <w:t>Мангал удл. (сталь 08кп 680х400х275, 1,5мм, 6кг)</w:t>
            </w:r>
          </w:p>
        </w:tc>
        <w:tc>
          <w:tcPr>
            <w:tcW w:w="1408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  <w:insideH w:val="single" w:sz="6" w:space="0" w:color="151616"/>
              <w:insideV w:val="single" w:sz="6" w:space="0" w:color="151616"/>
            </w:tcBorders>
            <w:shd w:fill="auto" w:val="clear"/>
            <w:tcMar>
              <w:left w:w="-7" w:type="dxa"/>
            </w:tcMar>
          </w:tcPr>
          <w:p>
            <w:pPr>
              <w:pStyle w:val="TableParagraph"/>
              <w:spacing w:before="72" w:after="0"/>
              <w:ind w:left="460" w:right="460" w:hanging="0"/>
              <w:rPr>
                <w:lang w:val="ru-RU"/>
              </w:rPr>
            </w:pPr>
            <w:r>
              <w:rPr>
                <w:color w:val="DD2B1C"/>
                <w:sz w:val="21"/>
                <w:lang w:val="ru-RU"/>
              </w:rPr>
              <w:t>1120</w:t>
            </w:r>
          </w:p>
        </w:tc>
      </w:tr>
      <w:tr>
        <w:trPr>
          <w:trHeight w:val="386" w:hRule="atLeast"/>
        </w:trPr>
        <w:tc>
          <w:tcPr>
            <w:tcW w:w="5814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  <w:insideH w:val="single" w:sz="6" w:space="0" w:color="151616"/>
              <w:insideV w:val="single" w:sz="6" w:space="0" w:color="151616"/>
            </w:tcBorders>
            <w:shd w:fill="auto" w:val="clear"/>
            <w:tcMar>
              <w:left w:w="-7" w:type="dxa"/>
            </w:tcMar>
          </w:tcPr>
          <w:p>
            <w:pPr>
              <w:pStyle w:val="TableParagraph"/>
              <w:spacing w:before="38" w:after="0"/>
              <w:ind w:left="150" w:hanging="0"/>
              <w:jc w:val="left"/>
              <w:rPr>
                <w:sz w:val="21"/>
                <w:lang w:val="ru-RU"/>
              </w:rPr>
            </w:pPr>
            <w:r>
              <w:rPr>
                <w:color w:val="151616"/>
                <w:sz w:val="21"/>
                <w:lang w:val="ru-RU"/>
              </w:rPr>
              <w:t>Мангал удл.3мм (сталь 08кп 680х400х275, 3 мм, 14кг)</w:t>
            </w:r>
          </w:p>
        </w:tc>
        <w:tc>
          <w:tcPr>
            <w:tcW w:w="1408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  <w:insideH w:val="single" w:sz="6" w:space="0" w:color="151616"/>
              <w:insideV w:val="single" w:sz="6" w:space="0" w:color="151616"/>
            </w:tcBorders>
            <w:shd w:fill="auto" w:val="clear"/>
            <w:tcMar>
              <w:left w:w="-7" w:type="dxa"/>
            </w:tcMar>
          </w:tcPr>
          <w:p>
            <w:pPr>
              <w:pStyle w:val="TableParagraph"/>
              <w:spacing w:before="57" w:after="0"/>
              <w:ind w:left="451" w:right="463" w:hanging="0"/>
              <w:rPr>
                <w:lang w:val="ru-RU"/>
              </w:rPr>
            </w:pPr>
            <w:r>
              <w:rPr>
                <w:color w:val="DD2B1C"/>
                <w:sz w:val="21"/>
                <w:lang w:val="ru-RU"/>
              </w:rPr>
              <w:t>2100</w:t>
            </w:r>
          </w:p>
        </w:tc>
      </w:tr>
      <w:tr>
        <w:trPr>
          <w:trHeight w:val="386" w:hRule="atLeast"/>
        </w:trPr>
        <w:tc>
          <w:tcPr>
            <w:tcW w:w="5814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  <w:insideH w:val="single" w:sz="6" w:space="0" w:color="151616"/>
              <w:insideV w:val="single" w:sz="6" w:space="0" w:color="151616"/>
            </w:tcBorders>
            <w:shd w:fill="auto" w:val="clear"/>
            <w:tcMar>
              <w:left w:w="-7" w:type="dxa"/>
            </w:tcMar>
          </w:tcPr>
          <w:p>
            <w:pPr>
              <w:pStyle w:val="TableParagraph"/>
              <w:spacing w:before="44" w:after="0"/>
              <w:ind w:left="150" w:hanging="0"/>
              <w:jc w:val="left"/>
              <w:rPr>
                <w:sz w:val="21"/>
                <w:lang w:val="ru-RU"/>
              </w:rPr>
            </w:pPr>
            <w:r>
              <w:rPr>
                <w:color w:val="151616"/>
                <w:sz w:val="21"/>
                <w:lang w:val="ru-RU"/>
              </w:rPr>
              <w:t xml:space="preserve">Мангал удл. Н (нерж.сталь </w:t>
            </w:r>
            <w:r>
              <w:rPr>
                <w:color w:val="151616"/>
                <w:sz w:val="21"/>
              </w:rPr>
              <w:t>AISI</w:t>
            </w:r>
            <w:r>
              <w:rPr>
                <w:color w:val="151616"/>
                <w:sz w:val="21"/>
                <w:lang w:val="ru-RU"/>
              </w:rPr>
              <w:t xml:space="preserve"> 304) 680х400х275, 1,5мм, 6кг)</w:t>
            </w:r>
          </w:p>
        </w:tc>
        <w:tc>
          <w:tcPr>
            <w:tcW w:w="1408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  <w:insideH w:val="single" w:sz="6" w:space="0" w:color="151616"/>
              <w:insideV w:val="single" w:sz="6" w:space="0" w:color="151616"/>
            </w:tcBorders>
            <w:shd w:fill="auto" w:val="clear"/>
            <w:tcMar>
              <w:left w:w="-7" w:type="dxa"/>
            </w:tcMar>
          </w:tcPr>
          <w:p>
            <w:pPr>
              <w:pStyle w:val="TableParagraph"/>
              <w:spacing w:before="63" w:after="0"/>
              <w:ind w:left="460" w:right="455" w:hanging="0"/>
              <w:rPr>
                <w:lang w:val="ru-RU"/>
              </w:rPr>
            </w:pPr>
            <w:r>
              <w:rPr>
                <w:color w:val="DD2B1C"/>
                <w:sz w:val="21"/>
                <w:lang w:val="ru-RU"/>
              </w:rPr>
              <w:t>3780</w:t>
            </w:r>
          </w:p>
        </w:tc>
      </w:tr>
      <w:tr>
        <w:trPr>
          <w:trHeight w:val="386" w:hRule="atLeast"/>
        </w:trPr>
        <w:tc>
          <w:tcPr>
            <w:tcW w:w="5814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  <w:insideH w:val="single" w:sz="6" w:space="0" w:color="151616"/>
              <w:insideV w:val="single" w:sz="6" w:space="0" w:color="151616"/>
            </w:tcBorders>
            <w:shd w:fill="auto" w:val="clear"/>
            <w:tcMar>
              <w:left w:w="-7" w:type="dxa"/>
            </w:tcMar>
          </w:tcPr>
          <w:p>
            <w:pPr>
              <w:pStyle w:val="TableParagraph"/>
              <w:spacing w:before="51" w:after="0"/>
              <w:ind w:left="150" w:hanging="0"/>
              <w:jc w:val="left"/>
              <w:rPr>
                <w:sz w:val="21"/>
                <w:lang w:val="ru-RU"/>
              </w:rPr>
            </w:pPr>
            <w:r>
              <w:rPr>
                <w:color w:val="151616"/>
                <w:sz w:val="21"/>
                <w:lang w:val="ru-RU"/>
              </w:rPr>
              <w:t>Мангал удл.3мм-Н (</w:t>
            </w:r>
            <w:r>
              <w:rPr>
                <w:color w:val="151616"/>
                <w:sz w:val="21"/>
              </w:rPr>
              <w:t>AISI</w:t>
            </w:r>
            <w:r>
              <w:rPr>
                <w:color w:val="151616"/>
                <w:sz w:val="21"/>
                <w:lang w:val="ru-RU"/>
              </w:rPr>
              <w:t xml:space="preserve"> 430 680х400х275, 3мм, 14кг)</w:t>
            </w:r>
          </w:p>
        </w:tc>
        <w:tc>
          <w:tcPr>
            <w:tcW w:w="1408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  <w:insideH w:val="single" w:sz="6" w:space="0" w:color="151616"/>
              <w:insideV w:val="single" w:sz="6" w:space="0" w:color="151616"/>
            </w:tcBorders>
            <w:shd w:fill="auto" w:val="clear"/>
            <w:tcMar>
              <w:left w:w="-7" w:type="dxa"/>
            </w:tcMar>
          </w:tcPr>
          <w:p>
            <w:pPr>
              <w:pStyle w:val="TableParagraph"/>
              <w:spacing w:before="70" w:after="0"/>
              <w:ind w:left="460" w:right="454" w:hanging="0"/>
              <w:rPr>
                <w:lang w:val="ru-RU"/>
              </w:rPr>
            </w:pPr>
            <w:r>
              <w:rPr>
                <w:color w:val="DD2B1C"/>
                <w:sz w:val="21"/>
                <w:lang w:val="ru-RU"/>
              </w:rPr>
              <w:t>7200</w:t>
            </w:r>
          </w:p>
        </w:tc>
      </w:tr>
    </w:tbl>
    <w:p>
      <w:pPr>
        <w:pStyle w:val="Normal"/>
        <w:spacing w:before="45" w:after="0"/>
        <w:ind w:left="6579" w:hanging="0"/>
        <w:rPr>
          <w:sz w:val="20"/>
          <w:lang w:val="ru-RU"/>
        </w:rPr>
      </w:pPr>
      <w:r>
        <w:rPr>
          <w:color w:val="151616"/>
          <w:sz w:val="20"/>
          <w:lang w:val="ru-RU"/>
        </w:rPr>
        <w:t>Упаковывается в коробку</w:t>
      </w:r>
    </w:p>
    <w:p>
      <w:pPr>
        <w:pStyle w:val="Style17"/>
        <w:spacing w:before="10" w:after="0"/>
        <w:rPr>
          <w:sz w:val="32"/>
          <w:lang w:val="ru-RU"/>
        </w:rPr>
      </w:pPr>
      <w:r>
        <w:rPr>
          <w:sz w:val="32"/>
          <w:lang w:val="ru-RU"/>
        </w:rPr>
      </w:r>
    </w:p>
    <w:p>
      <w:pPr>
        <w:pStyle w:val="Style17"/>
        <w:rPr>
          <w:b/>
          <w:b/>
          <w:sz w:val="20"/>
          <w:lang w:val="ru-RU"/>
        </w:rPr>
      </w:pPr>
      <w:r>
        <w:rPr>
          <w:b/>
          <w:sz w:val="20"/>
          <w:lang w:val="ru-RU"/>
        </w:rPr>
      </w:r>
    </w:p>
    <w:p>
      <w:pPr>
        <w:pStyle w:val="Style17"/>
        <w:spacing w:before="11" w:after="0"/>
        <w:rPr>
          <w:b/>
          <w:b/>
          <w:sz w:val="27"/>
          <w:lang w:val="ru-RU"/>
        </w:rPr>
      </w:pPr>
      <w:r>
        <w:rPr>
          <w:b/>
          <w:sz w:val="27"/>
          <w:lang w:val="ru-RU"/>
        </w:rPr>
      </w:r>
    </w:p>
    <w:p>
      <w:pPr>
        <w:pStyle w:val="Normal"/>
        <w:spacing w:lineRule="exact" w:line="409" w:before="132" w:after="0"/>
        <w:ind w:left="5305" w:hanging="0"/>
        <w:rPr>
          <w:sz w:val="36"/>
          <w:lang w:val="ru-RU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6">
                <wp:simplePos x="0" y="0"/>
                <wp:positionH relativeFrom="page">
                  <wp:posOffset>302895</wp:posOffset>
                </wp:positionH>
                <wp:positionV relativeFrom="paragraph">
                  <wp:posOffset>33655</wp:posOffset>
                </wp:positionV>
                <wp:extent cx="2830830" cy="1254125"/>
                <wp:effectExtent l="0" t="0" r="0" b="0"/>
                <wp:wrapNone/>
                <wp:docPr id="13" name="image17.pn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age17.png" descr="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2830320" cy="1253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image17.png" stroked="f" style="position:absolute;margin-left:23.85pt;margin-top:2.65pt;width:222.8pt;height:98.65pt;mso-position-horizontal-relative:page">
                <v:imagedata r:id="rId14" o:detectmouseclick="t"/>
                <w10:wrap type="none"/>
                <v:stroke color="#3465a4" joinstyle="round" endcap="flat"/>
              </v:rect>
            </w:pict>
          </mc:Fallback>
        </mc:AlternateContent>
      </w:r>
      <w:r>
        <w:rPr>
          <w:color w:val="00007F"/>
          <w:sz w:val="36"/>
          <w:lang w:val="ru-RU"/>
        </w:rPr>
        <w:t>Ш</w:t>
      </w:r>
      <w:r>
        <w:rPr>
          <w:color w:val="00007F"/>
          <w:sz w:val="36"/>
          <w:lang w:val="ru-RU"/>
        </w:rPr>
        <w:t>АМПУР ДЛЯ ШАШЛЫКА</w:t>
      </w:r>
    </w:p>
    <w:p>
      <w:pPr>
        <w:pStyle w:val="Normal"/>
        <w:spacing w:lineRule="auto" w:line="228" w:before="4" w:after="0"/>
        <w:ind w:left="5305" w:right="229" w:hanging="0"/>
        <w:rPr>
          <w:color w:val="00007F"/>
          <w:sz w:val="31"/>
          <w:lang w:val="ru-RU"/>
        </w:rPr>
      </w:pPr>
      <w:r>
        <w:rPr>
          <w:color w:val="00007F"/>
          <w:sz w:val="31"/>
          <w:lang w:val="ru-RU"/>
        </w:rPr>
        <w:t>Из пищевой нержавеющей стали (</w:t>
      </w:r>
      <w:r>
        <w:rPr>
          <w:color w:val="00007F"/>
          <w:sz w:val="31"/>
        </w:rPr>
        <w:t>AISI</w:t>
      </w:r>
      <w:r>
        <w:rPr>
          <w:color w:val="00007F"/>
          <w:sz w:val="31"/>
          <w:lang w:val="ru-RU"/>
        </w:rPr>
        <w:t xml:space="preserve">430) </w:t>
      </w:r>
    </w:p>
    <w:p>
      <w:pPr>
        <w:pStyle w:val="Normal"/>
        <w:spacing w:lineRule="auto" w:line="228" w:before="4" w:after="0"/>
        <w:ind w:left="5305" w:right="229" w:hanging="0"/>
        <w:rPr>
          <w:color w:val="00007F"/>
          <w:sz w:val="24"/>
          <w:szCs w:val="24"/>
          <w:lang w:val="ru-RU"/>
        </w:rPr>
      </w:pPr>
      <w:r>
        <w:rPr>
          <w:color w:val="00007F"/>
          <w:sz w:val="24"/>
          <w:szCs w:val="24"/>
          <w:lang w:val="ru-RU"/>
        </w:rPr>
        <w:t xml:space="preserve">Шампура 450 1,5 (10х1,5 мм) — </w:t>
      </w:r>
      <w:r>
        <w:rPr>
          <w:color w:val="FF0000"/>
          <w:sz w:val="24"/>
          <w:szCs w:val="24"/>
          <w:lang w:val="ru-RU"/>
        </w:rPr>
        <w:t xml:space="preserve">27,60 </w:t>
      </w:r>
      <w:r>
        <w:rPr>
          <w:color w:val="FF0000"/>
          <w:spacing w:val="-4"/>
          <w:sz w:val="24"/>
          <w:szCs w:val="24"/>
          <w:lang w:val="ru-RU"/>
        </w:rPr>
        <w:t>руб</w:t>
      </w:r>
      <w:r>
        <w:rPr>
          <w:color w:val="F04E4D"/>
          <w:spacing w:val="-4"/>
          <w:sz w:val="24"/>
          <w:szCs w:val="24"/>
          <w:lang w:val="ru-RU"/>
        </w:rPr>
        <w:t xml:space="preserve"> </w:t>
      </w:r>
      <w:r>
        <w:rPr>
          <w:color w:val="00007F"/>
          <w:sz w:val="24"/>
          <w:szCs w:val="24"/>
          <w:lang w:val="ru-RU"/>
        </w:rPr>
        <w:t>с НДС</w:t>
      </w:r>
    </w:p>
    <w:p>
      <w:pPr>
        <w:pStyle w:val="Normal"/>
        <w:spacing w:lineRule="auto" w:line="228" w:before="4" w:after="0"/>
        <w:ind w:left="5305" w:right="229" w:hanging="0"/>
        <w:rPr>
          <w:sz w:val="24"/>
          <w:szCs w:val="24"/>
          <w:lang w:val="ru-RU"/>
        </w:rPr>
      </w:pPr>
      <w:r>
        <w:rPr>
          <w:color w:val="00007F"/>
          <w:sz w:val="24"/>
          <w:szCs w:val="24"/>
          <w:lang w:val="ru-RU"/>
        </w:rPr>
        <w:t xml:space="preserve">Шампура 550 1,5 (уголком) — </w:t>
      </w:r>
      <w:r>
        <w:rPr>
          <w:color w:val="FF0000"/>
          <w:sz w:val="24"/>
          <w:szCs w:val="24"/>
          <w:lang w:val="ru-RU"/>
        </w:rPr>
        <w:t xml:space="preserve">48,00 </w:t>
      </w:r>
      <w:r>
        <w:rPr>
          <w:color w:val="FF0000"/>
          <w:spacing w:val="-4"/>
          <w:sz w:val="24"/>
          <w:szCs w:val="24"/>
          <w:lang w:val="ru-RU"/>
        </w:rPr>
        <w:t>руб</w:t>
      </w:r>
      <w:r>
        <w:rPr>
          <w:color w:val="F04E4D"/>
          <w:spacing w:val="-4"/>
          <w:sz w:val="24"/>
          <w:szCs w:val="24"/>
          <w:lang w:val="ru-RU"/>
        </w:rPr>
        <w:t xml:space="preserve"> </w:t>
      </w:r>
      <w:r>
        <w:rPr>
          <w:color w:val="00007F"/>
          <w:sz w:val="24"/>
          <w:szCs w:val="24"/>
          <w:lang w:val="ru-RU"/>
        </w:rPr>
        <w:t>с НДС</w:t>
      </w:r>
    </w:p>
    <w:p>
      <w:pPr>
        <w:pStyle w:val="Normal"/>
        <w:spacing w:lineRule="auto" w:line="228" w:before="4" w:after="0"/>
        <w:ind w:left="5305" w:right="229" w:hanging="0"/>
        <w:rPr>
          <w:sz w:val="24"/>
          <w:szCs w:val="24"/>
          <w:lang w:val="ru-RU"/>
        </w:rPr>
      </w:pPr>
      <w:r>
        <w:rPr>
          <w:color w:val="00007F"/>
          <w:sz w:val="24"/>
          <w:szCs w:val="24"/>
          <w:lang w:val="ru-RU"/>
        </w:rPr>
        <w:t xml:space="preserve">Шампура 650 3  — </w:t>
      </w:r>
      <w:r>
        <w:rPr>
          <w:color w:val="FF0000"/>
          <w:sz w:val="24"/>
          <w:szCs w:val="24"/>
          <w:lang w:val="ru-RU"/>
        </w:rPr>
        <w:t xml:space="preserve">91 ,90 </w:t>
      </w:r>
      <w:r>
        <w:rPr>
          <w:color w:val="FF0000"/>
          <w:spacing w:val="-4"/>
          <w:sz w:val="24"/>
          <w:szCs w:val="24"/>
          <w:lang w:val="ru-RU"/>
        </w:rPr>
        <w:t>руб</w:t>
      </w:r>
      <w:r>
        <w:rPr>
          <w:color w:val="F04E4D"/>
          <w:spacing w:val="-4"/>
          <w:sz w:val="24"/>
          <w:szCs w:val="24"/>
          <w:lang w:val="ru-RU"/>
        </w:rPr>
        <w:t xml:space="preserve"> </w:t>
      </w:r>
      <w:r>
        <w:rPr>
          <w:color w:val="00007F"/>
          <w:sz w:val="24"/>
          <w:szCs w:val="24"/>
          <w:lang w:val="ru-RU"/>
        </w:rPr>
        <w:t>с НДС</w:t>
      </w:r>
    </w:p>
    <w:p>
      <w:pPr>
        <w:pStyle w:val="Normal"/>
        <w:spacing w:lineRule="auto" w:line="228" w:before="4" w:after="0"/>
        <w:ind w:left="5305" w:right="229" w:hanging="0"/>
        <w:rPr>
          <w:sz w:val="24"/>
          <w:szCs w:val="24"/>
          <w:lang w:val="ru-RU"/>
        </w:rPr>
      </w:pPr>
      <w:r>
        <w:rPr>
          <w:color w:val="00007F"/>
          <w:sz w:val="24"/>
          <w:szCs w:val="24"/>
          <w:lang w:val="ru-RU"/>
        </w:rPr>
        <w:t xml:space="preserve">Шампура 750 1,5 (10х1,5 мм) — </w:t>
      </w:r>
      <w:r>
        <w:rPr>
          <w:color w:val="FF0000"/>
          <w:sz w:val="24"/>
          <w:szCs w:val="24"/>
          <w:lang w:val="ru-RU"/>
        </w:rPr>
        <w:t xml:space="preserve">100,90 </w:t>
      </w:r>
      <w:r>
        <w:rPr>
          <w:color w:val="FF0000"/>
          <w:spacing w:val="-4"/>
          <w:sz w:val="24"/>
          <w:szCs w:val="24"/>
          <w:lang w:val="ru-RU"/>
        </w:rPr>
        <w:t>руб</w:t>
      </w:r>
      <w:r>
        <w:rPr>
          <w:color w:val="F04E4D"/>
          <w:spacing w:val="-4"/>
          <w:sz w:val="24"/>
          <w:szCs w:val="24"/>
          <w:lang w:val="ru-RU"/>
        </w:rPr>
        <w:t xml:space="preserve"> </w:t>
      </w:r>
      <w:r>
        <w:rPr>
          <w:color w:val="00007F"/>
          <w:sz w:val="24"/>
          <w:szCs w:val="24"/>
          <w:lang w:val="ru-RU"/>
        </w:rPr>
        <w:t>с НДС</w:t>
      </w:r>
    </w:p>
    <w:p>
      <w:pPr>
        <w:pStyle w:val="Normal"/>
        <w:spacing w:lineRule="auto" w:line="228" w:before="4" w:after="0"/>
        <w:ind w:left="5305" w:right="229" w:hanging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</w:r>
    </w:p>
    <w:p>
      <w:pPr>
        <w:pStyle w:val="Normal"/>
        <w:spacing w:lineRule="auto" w:line="228" w:before="4" w:after="0"/>
        <w:ind w:left="5305" w:right="229" w:hanging="0"/>
        <w:rPr>
          <w:color w:val="00007F"/>
          <w:sz w:val="31"/>
          <w:lang w:val="ru-RU"/>
        </w:rPr>
      </w:pPr>
      <w:r>
        <w:rPr>
          <w:color w:val="00007F"/>
          <w:sz w:val="31"/>
          <w:lang w:val="ru-RU"/>
        </w:rPr>
      </w:r>
    </w:p>
    <w:p>
      <w:pPr>
        <w:pStyle w:val="Style17"/>
        <w:rPr>
          <w:sz w:val="20"/>
          <w:lang w:val="ru-RU"/>
        </w:rPr>
      </w:pPr>
      <w:r>
        <w:rPr>
          <w:sz w:val="20"/>
          <w:lang w:val="ru-RU"/>
        </w:rPr>
      </w:r>
    </w:p>
    <w:p>
      <w:pPr>
        <w:pStyle w:val="Style17"/>
        <w:rPr>
          <w:sz w:val="20"/>
          <w:lang w:val="ru-RU"/>
        </w:rPr>
      </w:pPr>
      <w:r>
        <w:rPr>
          <w:sz w:val="20"/>
          <w:lang w:val="ru-RU"/>
        </w:rPr>
      </w:r>
    </w:p>
    <w:p>
      <w:pPr>
        <w:pStyle w:val="Style17"/>
        <w:rPr>
          <w:sz w:val="20"/>
          <w:lang w:val="ru-RU"/>
        </w:rPr>
      </w:pPr>
      <w:r>
        <w:rPr>
          <w:sz w:val="20"/>
          <w:lang w:val="ru-RU"/>
        </w:rPr>
      </w:r>
    </w:p>
    <w:p>
      <w:pPr>
        <w:pStyle w:val="Style17"/>
        <w:spacing w:before="5" w:after="0"/>
        <w:rPr>
          <w:sz w:val="27"/>
          <w:lang w:val="ru-RU"/>
        </w:rPr>
      </w:pPr>
      <w:r>
        <w:rPr>
          <w:sz w:val="27"/>
          <w:lang w:val="ru-RU"/>
        </w:rPr>
      </w:r>
    </w:p>
    <w:p>
      <w:pPr>
        <w:pStyle w:val="Normal"/>
        <w:spacing w:before="129" w:after="0"/>
        <w:ind w:left="4974" w:hanging="0"/>
        <w:rPr>
          <w:sz w:val="40"/>
          <w:lang w:val="ru-RU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9">
                <wp:simplePos x="0" y="0"/>
                <wp:positionH relativeFrom="page">
                  <wp:posOffset>514985</wp:posOffset>
                </wp:positionH>
                <wp:positionV relativeFrom="paragraph">
                  <wp:posOffset>-342900</wp:posOffset>
                </wp:positionV>
                <wp:extent cx="1595755" cy="2367280"/>
                <wp:effectExtent l="0" t="0" r="0" b="0"/>
                <wp:wrapNone/>
                <wp:docPr id="14" name="image18.pn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image18.png" descr="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1595160" cy="2366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image18.png" stroked="f" style="position:absolute;margin-left:40.55pt;margin-top:-27pt;width:125.55pt;height:186.3pt;mso-position-horizontal-relative:page">
                <v:imagedata r:id="rId15" o:detectmouseclick="t"/>
                <w10:wrap type="none"/>
                <v:stroke color="#3465a4" joinstyle="round" endcap="flat"/>
              </v:rect>
            </w:pict>
          </mc:Fallback>
        </mc:AlternateContent>
      </w:r>
      <w:r>
        <w:rPr>
          <w:color w:val="00007F"/>
          <w:sz w:val="40"/>
          <w:lang w:val="ru-RU"/>
        </w:rPr>
        <w:t>Д</w:t>
      </w:r>
      <w:r>
        <w:rPr>
          <w:color w:val="00007F"/>
          <w:sz w:val="40"/>
          <w:lang w:val="ru-RU"/>
        </w:rPr>
        <w:t>ИСТИЛЛЯТОРЫ ВОДЫ</w:t>
      </w:r>
    </w:p>
    <w:p>
      <w:pPr>
        <w:pStyle w:val="Style17"/>
        <w:spacing w:lineRule="auto" w:line="228" w:before="152" w:after="0"/>
        <w:ind w:left="3780" w:right="307" w:hanging="0"/>
        <w:rPr>
          <w:lang w:val="ru-RU"/>
        </w:rPr>
      </w:pPr>
      <w:r>
        <w:rPr>
          <w:color w:val="151616"/>
          <w:lang w:val="ru-RU"/>
        </w:rPr>
        <w:t xml:space="preserve">12 литров без отстойника и без термометра – </w:t>
      </w:r>
      <w:r>
        <w:rPr>
          <w:color w:val="DD2B1C"/>
          <w:lang w:val="ru-RU"/>
        </w:rPr>
        <w:t xml:space="preserve">5 160 </w:t>
      </w:r>
      <w:r>
        <w:rPr>
          <w:color w:val="DD2B1C"/>
          <w:spacing w:val="-3"/>
          <w:lang w:val="ru-RU"/>
        </w:rPr>
        <w:t xml:space="preserve">руб </w:t>
      </w:r>
      <w:r>
        <w:rPr>
          <w:color w:val="DD2B1C"/>
          <w:lang w:val="ru-RU"/>
        </w:rPr>
        <w:t xml:space="preserve">с </w:t>
      </w:r>
      <w:r>
        <w:rPr>
          <w:color w:val="DD2B1C"/>
          <w:spacing w:val="-14"/>
          <w:lang w:val="ru-RU"/>
        </w:rPr>
        <w:t>Н</w:t>
      </w:r>
      <w:r>
        <w:rPr>
          <w:color w:val="DD2B1C"/>
          <w:lang w:val="ru-RU"/>
        </w:rPr>
        <w:t>ДС</w:t>
      </w:r>
      <w:r>
        <w:rPr>
          <w:color w:val="151616"/>
          <w:lang w:val="ru-RU"/>
        </w:rPr>
        <w:t xml:space="preserve"> 12 литров бытовой с </w:t>
      </w:r>
      <w:r>
        <w:rPr>
          <w:color w:val="151616"/>
          <w:spacing w:val="-3"/>
          <w:lang w:val="ru-RU"/>
        </w:rPr>
        <w:t xml:space="preserve">отстойником </w:t>
      </w:r>
      <w:r>
        <w:rPr>
          <w:color w:val="151616"/>
          <w:lang w:val="ru-RU"/>
        </w:rPr>
        <w:t xml:space="preserve">– </w:t>
      </w:r>
      <w:r>
        <w:rPr>
          <w:color w:val="DD2B1C"/>
          <w:lang w:val="ru-RU"/>
        </w:rPr>
        <w:t xml:space="preserve">6 120 </w:t>
      </w:r>
      <w:r>
        <w:rPr>
          <w:color w:val="DD2B1C"/>
          <w:spacing w:val="-3"/>
          <w:lang w:val="ru-RU"/>
        </w:rPr>
        <w:t xml:space="preserve">руб </w:t>
      </w:r>
      <w:r>
        <w:rPr>
          <w:color w:val="DD2B1C"/>
          <w:lang w:val="ru-RU"/>
        </w:rPr>
        <w:t>с НДС</w:t>
      </w:r>
    </w:p>
    <w:p>
      <w:pPr>
        <w:pStyle w:val="Style17"/>
        <w:spacing w:lineRule="auto" w:line="228" w:before="2" w:after="0"/>
        <w:ind w:left="3780" w:right="644" w:hanging="0"/>
        <w:rPr>
          <w:lang w:val="ru-RU"/>
        </w:rPr>
      </w:pPr>
      <w:r>
        <w:rPr>
          <w:color w:val="151616"/>
          <w:lang w:val="ru-RU"/>
        </w:rPr>
        <w:t xml:space="preserve">12 литров с </w:t>
      </w:r>
      <w:r>
        <w:rPr>
          <w:color w:val="151616"/>
          <w:spacing w:val="-3"/>
          <w:lang w:val="ru-RU"/>
        </w:rPr>
        <w:t xml:space="preserve">отстойником </w:t>
      </w:r>
      <w:r>
        <w:rPr>
          <w:color w:val="151616"/>
          <w:lang w:val="ru-RU"/>
        </w:rPr>
        <w:t xml:space="preserve">и термометром – </w:t>
      </w:r>
      <w:r>
        <w:rPr>
          <w:color w:val="DD2B1C"/>
          <w:lang w:val="ru-RU"/>
        </w:rPr>
        <w:t xml:space="preserve">7 100 </w:t>
      </w:r>
      <w:r>
        <w:rPr>
          <w:color w:val="DD2B1C"/>
          <w:spacing w:val="-3"/>
          <w:lang w:val="ru-RU"/>
        </w:rPr>
        <w:t xml:space="preserve">руб </w:t>
      </w:r>
      <w:r>
        <w:rPr>
          <w:color w:val="DD2B1C"/>
          <w:lang w:val="ru-RU"/>
        </w:rPr>
        <w:t>с НДС</w:t>
      </w:r>
      <w:r>
        <w:rPr>
          <w:color w:val="151616"/>
          <w:lang w:val="ru-RU"/>
        </w:rPr>
        <w:t xml:space="preserve"> 15 литров бытовой с </w:t>
      </w:r>
      <w:r>
        <w:rPr>
          <w:color w:val="151616"/>
          <w:spacing w:val="-3"/>
          <w:lang w:val="ru-RU"/>
        </w:rPr>
        <w:t xml:space="preserve">отстойником </w:t>
      </w:r>
      <w:r>
        <w:rPr>
          <w:color w:val="151616"/>
          <w:lang w:val="ru-RU"/>
        </w:rPr>
        <w:t xml:space="preserve">– </w:t>
      </w:r>
      <w:r>
        <w:rPr>
          <w:color w:val="DD2B1C"/>
          <w:lang w:val="ru-RU"/>
        </w:rPr>
        <w:t>7 100</w:t>
      </w:r>
      <w:r>
        <w:rPr>
          <w:color w:val="DD2B1C"/>
          <w:spacing w:val="-3"/>
          <w:lang w:val="ru-RU"/>
        </w:rPr>
        <w:t xml:space="preserve">руб </w:t>
      </w:r>
      <w:r>
        <w:rPr>
          <w:color w:val="DD2B1C"/>
          <w:lang w:val="ru-RU"/>
        </w:rPr>
        <w:t>с НДС</w:t>
      </w:r>
    </w:p>
    <w:p>
      <w:pPr>
        <w:pStyle w:val="Style17"/>
        <w:spacing w:lineRule="auto" w:line="228" w:before="2" w:after="0"/>
        <w:ind w:left="3780" w:right="644" w:hanging="0"/>
        <w:rPr>
          <w:lang w:val="ru-RU"/>
        </w:rPr>
      </w:pPr>
      <w:r>
        <w:rPr>
          <w:color w:val="151616"/>
          <w:lang w:val="ru-RU"/>
        </w:rPr>
        <w:t xml:space="preserve">15 литров с </w:t>
      </w:r>
      <w:r>
        <w:rPr>
          <w:color w:val="151616"/>
          <w:spacing w:val="-3"/>
          <w:lang w:val="ru-RU"/>
        </w:rPr>
        <w:t xml:space="preserve">отстойником </w:t>
      </w:r>
      <w:r>
        <w:rPr>
          <w:color w:val="151616"/>
          <w:lang w:val="ru-RU"/>
        </w:rPr>
        <w:t xml:space="preserve">и термометром – </w:t>
      </w:r>
      <w:r>
        <w:rPr>
          <w:color w:val="DD2B1C"/>
          <w:lang w:val="ru-RU"/>
        </w:rPr>
        <w:t xml:space="preserve">8 060 </w:t>
      </w:r>
      <w:r>
        <w:rPr>
          <w:color w:val="DD2B1C"/>
          <w:spacing w:val="-3"/>
          <w:lang w:val="ru-RU"/>
        </w:rPr>
        <w:t xml:space="preserve">руб </w:t>
      </w:r>
      <w:r>
        <w:rPr>
          <w:color w:val="DD2B1C"/>
          <w:lang w:val="ru-RU"/>
        </w:rPr>
        <w:t>с НДС</w:t>
      </w:r>
      <w:r>
        <w:rPr>
          <w:color w:val="151616"/>
          <w:lang w:val="ru-RU"/>
        </w:rPr>
        <w:t xml:space="preserve"> 20 литров бытовой с </w:t>
      </w:r>
      <w:r>
        <w:rPr>
          <w:color w:val="151616"/>
          <w:spacing w:val="-3"/>
          <w:lang w:val="ru-RU"/>
        </w:rPr>
        <w:t xml:space="preserve">отстойником </w:t>
      </w:r>
      <w:r>
        <w:rPr>
          <w:color w:val="151616"/>
          <w:lang w:val="ru-RU"/>
        </w:rPr>
        <w:t xml:space="preserve">- </w:t>
      </w:r>
      <w:r>
        <w:rPr>
          <w:color w:val="DD2B1C"/>
          <w:lang w:val="ru-RU"/>
        </w:rPr>
        <w:t xml:space="preserve">8 060 </w:t>
      </w:r>
      <w:r>
        <w:rPr>
          <w:color w:val="DD2B1C"/>
          <w:spacing w:val="-3"/>
          <w:lang w:val="ru-RU"/>
        </w:rPr>
        <w:t xml:space="preserve">руб </w:t>
      </w:r>
      <w:r>
        <w:rPr>
          <w:color w:val="DD2B1C"/>
          <w:lang w:val="ru-RU"/>
        </w:rPr>
        <w:t>с НДС</w:t>
      </w:r>
    </w:p>
    <w:p>
      <w:pPr>
        <w:pStyle w:val="Style17"/>
        <w:spacing w:lineRule="exact" w:line="314"/>
        <w:ind w:left="3780" w:hanging="0"/>
        <w:rPr>
          <w:color w:val="DD2B1C"/>
          <w:lang w:val="ru-RU"/>
        </w:rPr>
      </w:pPr>
      <w:r>
        <w:rPr>
          <w:lang w:val="ru-RU"/>
        </w:rPr>
        <w:t xml:space="preserve">20 литров с отстойником и термометром – </w:t>
      </w:r>
      <w:r>
        <w:rPr>
          <w:color w:val="DD2B1C"/>
          <w:lang w:val="ru-RU"/>
        </w:rPr>
        <w:t>9 030 руб с НДС</w:t>
      </w:r>
    </w:p>
    <w:p>
      <w:pPr>
        <w:pStyle w:val="Normal"/>
        <w:spacing w:lineRule="exact" w:line="443" w:before="313" w:after="0"/>
        <w:ind w:right="1041" w:hanging="0"/>
        <w:rPr>
          <w:color w:val="00007F"/>
          <w:sz w:val="40"/>
          <w:lang w:val="ru-RU"/>
        </w:rPr>
      </w:pPr>
      <w:r>
        <w:rPr>
          <w:color w:val="00007F"/>
          <w:sz w:val="40"/>
          <w:lang w:val="ru-RU"/>
        </w:rPr>
        <w:t xml:space="preserve">                                                    </w:t>
      </w:r>
    </w:p>
    <w:p>
      <w:pPr>
        <w:pStyle w:val="Normal"/>
        <w:spacing w:lineRule="exact" w:line="443" w:before="313" w:after="0"/>
        <w:ind w:right="1041" w:hanging="0"/>
        <w:rPr>
          <w:sz w:val="40"/>
          <w:lang w:val="ru-RU"/>
        </w:rPr>
      </w:pPr>
      <w:r>
        <w:rPr>
          <w:color w:val="00007F"/>
          <w:sz w:val="40"/>
          <w:lang w:val="ru-RU"/>
        </w:rPr>
        <w:t xml:space="preserve">                                                        </w:t>
      </w:r>
      <w:r>
        <w:rPr>
          <w:color w:val="00007F"/>
          <w:sz w:val="40"/>
          <w:lang w:val="ru-RU"/>
        </w:rPr>
        <w:t>БАКИ ДЛЯ ВОДЫ</w:t>
      </w:r>
    </w:p>
    <w:p>
      <w:pPr>
        <w:pStyle w:val="Heading21"/>
        <w:spacing w:lineRule="exact" w:line="374"/>
        <w:rPr>
          <w:lang w:val="ru-RU"/>
        </w:rPr>
      </w:pPr>
      <w:r>
        <w:rPr>
          <w:color w:val="151616"/>
          <w:lang w:val="ru-RU"/>
        </w:rPr>
        <w:t xml:space="preserve">Марка стали </w:t>
      </w:r>
      <w:r>
        <w:rPr>
          <w:color w:val="151616"/>
        </w:rPr>
        <w:t>AISI</w:t>
      </w:r>
      <w:r>
        <w:rPr>
          <w:color w:val="151616"/>
          <w:lang w:val="ru-RU"/>
        </w:rPr>
        <w:t xml:space="preserve"> 430, толщина 1,5 мм</w:t>
      </w:r>
    </w:p>
    <w:p>
      <w:pPr>
        <w:pStyle w:val="Style17"/>
        <w:rPr>
          <w:sz w:val="12"/>
          <w:lang w:val="ru-RU"/>
        </w:rPr>
      </w:pPr>
      <w:r>
        <w:rPr>
          <w:sz w:val="12"/>
          <w:lang w:val="ru-RU"/>
        </w:rPr>
      </w:r>
    </w:p>
    <w:tbl>
      <w:tblPr>
        <w:tblW w:w="7648" w:type="dxa"/>
        <w:jc w:val="left"/>
        <w:tblInd w:w="3752" w:type="dxa"/>
        <w:tblBorders>
          <w:top w:val="single" w:sz="6" w:space="0" w:color="151616"/>
          <w:left w:val="single" w:sz="6" w:space="0" w:color="151616"/>
          <w:bottom w:val="single" w:sz="6" w:space="0" w:color="151616"/>
          <w:right w:val="single" w:sz="6" w:space="0" w:color="151616"/>
          <w:insideH w:val="single" w:sz="6" w:space="0" w:color="151616"/>
          <w:insideV w:val="single" w:sz="6" w:space="0" w:color="151616"/>
        </w:tblBorders>
        <w:tblCellMar>
          <w:top w:w="0" w:type="dxa"/>
          <w:left w:w="-7" w:type="dxa"/>
          <w:bottom w:w="0" w:type="dxa"/>
          <w:right w:w="0" w:type="dxa"/>
        </w:tblCellMar>
        <w:tblLook w:val="01e0"/>
      </w:tblPr>
      <w:tblGrid>
        <w:gridCol w:w="1720"/>
        <w:gridCol w:w="3586"/>
        <w:gridCol w:w="2342"/>
      </w:tblGrid>
      <w:tr>
        <w:trPr>
          <w:trHeight w:val="411" w:hRule="atLeast"/>
        </w:trPr>
        <w:tc>
          <w:tcPr>
            <w:tcW w:w="1720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  <w:insideH w:val="single" w:sz="6" w:space="0" w:color="151616"/>
              <w:insideV w:val="single" w:sz="6" w:space="0" w:color="151616"/>
            </w:tcBorders>
            <w:shd w:fill="auto" w:val="clear"/>
            <w:tcMar>
              <w:left w:w="-7" w:type="dxa"/>
            </w:tcMar>
          </w:tcPr>
          <w:p>
            <w:pPr>
              <w:pStyle w:val="TableParagraph"/>
              <w:spacing w:before="65" w:after="0"/>
              <w:ind w:left="114" w:right="127" w:hanging="0"/>
              <w:rPr/>
            </w:pPr>
            <w:r>
              <mc:AlternateContent>
                <mc:Choice Requires="wps">
                  <w:drawing>
                    <wp:anchor behindDoc="1" distT="0" distB="0" distL="0" distR="0" simplePos="0" locked="0" layoutInCell="1" allowOverlap="1" relativeHeight="15">
                      <wp:simplePos x="0" y="0"/>
                      <wp:positionH relativeFrom="page">
                        <wp:posOffset>-2099310</wp:posOffset>
                      </wp:positionH>
                      <wp:positionV relativeFrom="paragraph">
                        <wp:posOffset>27940</wp:posOffset>
                      </wp:positionV>
                      <wp:extent cx="1779270" cy="1532255"/>
                      <wp:effectExtent l="0" t="0" r="0" b="0"/>
                      <wp:wrapNone/>
                      <wp:docPr id="15" name="image21.png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" name="image21.png" descr=""/>
                              <pic:cNvPicPr/>
                            </pic:nvPicPr>
                            <pic:blipFill>
                              <a:blip r:embed="rId16"/>
                              <a:stretch/>
                            </pic:blipFill>
                            <pic:spPr>
                              <a:xfrm>
                                <a:off x="0" y="0"/>
                                <a:ext cx="1778760" cy="15318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rect id="shape_0" ID="image21.png" stroked="f" style="position:absolute;margin-left:-165.3pt;margin-top:2.2pt;width:140pt;height:120.55pt;mso-position-horizontal-relative:page">
                      <v:imagedata r:id="rId16" o:detectmouseclick="t"/>
                      <w10:wrap type="none"/>
                      <v:stroke color="#3465a4" joinstyle="round" endcap="flat"/>
                    </v:rect>
                  </w:pict>
                </mc:Fallback>
              </mc:AlternateContent>
            </w:r>
            <w:r>
              <w:rPr>
                <w:color w:val="151616"/>
                <w:w w:val="105"/>
              </w:rPr>
              <w:t>К</w:t>
            </w:r>
            <w:r>
              <w:rPr>
                <w:color w:val="151616"/>
                <w:w w:val="105"/>
              </w:rPr>
              <w:t>ол-во литров</w:t>
            </w:r>
          </w:p>
        </w:tc>
        <w:tc>
          <w:tcPr>
            <w:tcW w:w="3586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  <w:insideH w:val="single" w:sz="6" w:space="0" w:color="151616"/>
              <w:insideV w:val="single" w:sz="6" w:space="0" w:color="151616"/>
            </w:tcBorders>
            <w:shd w:fill="auto" w:val="clear"/>
            <w:tcMar>
              <w:left w:w="-7" w:type="dxa"/>
            </w:tcMar>
          </w:tcPr>
          <w:p>
            <w:pPr>
              <w:pStyle w:val="TableParagraph"/>
              <w:spacing w:before="98" w:after="0"/>
              <w:ind w:left="805" w:right="897" w:hanging="0"/>
              <w:rPr/>
            </w:pPr>
            <w:r>
              <w:rPr>
                <w:color w:val="151616"/>
                <w:w w:val="105"/>
              </w:rPr>
              <w:t>Размеры (ДхШхВ)</w:t>
            </w:r>
          </w:p>
        </w:tc>
        <w:tc>
          <w:tcPr>
            <w:tcW w:w="2342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  <w:insideH w:val="single" w:sz="6" w:space="0" w:color="151616"/>
              <w:insideV w:val="single" w:sz="6" w:space="0" w:color="151616"/>
            </w:tcBorders>
            <w:shd w:fill="auto" w:val="clear"/>
            <w:tcMar>
              <w:left w:w="-7" w:type="dxa"/>
            </w:tcMar>
          </w:tcPr>
          <w:p>
            <w:pPr>
              <w:pStyle w:val="TableParagraph"/>
              <w:spacing w:before="109" w:after="0"/>
              <w:ind w:left="72" w:right="121" w:hanging="0"/>
              <w:rPr/>
            </w:pPr>
            <w:r>
              <w:rPr>
                <w:color w:val="151616"/>
                <w:w w:val="105"/>
              </w:rPr>
              <w:t>Цена (рублей с НДС)</w:t>
            </w:r>
          </w:p>
        </w:tc>
      </w:tr>
      <w:tr>
        <w:trPr>
          <w:trHeight w:val="411" w:hRule="atLeast"/>
        </w:trPr>
        <w:tc>
          <w:tcPr>
            <w:tcW w:w="1720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  <w:insideH w:val="single" w:sz="6" w:space="0" w:color="151616"/>
              <w:insideV w:val="single" w:sz="6" w:space="0" w:color="151616"/>
            </w:tcBorders>
            <w:shd w:fill="auto" w:val="clear"/>
            <w:tcMar>
              <w:left w:w="-7" w:type="dxa"/>
            </w:tcMar>
          </w:tcPr>
          <w:p>
            <w:pPr>
              <w:pStyle w:val="TableParagraph"/>
              <w:spacing w:before="111" w:after="0"/>
              <w:ind w:left="53" w:right="127" w:hanging="0"/>
              <w:rPr/>
            </w:pPr>
            <w:r>
              <w:rPr>
                <w:color w:val="151616"/>
                <w:w w:val="105"/>
              </w:rPr>
              <w:t>30</w:t>
            </w:r>
          </w:p>
        </w:tc>
        <w:tc>
          <w:tcPr>
            <w:tcW w:w="3586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  <w:insideH w:val="single" w:sz="6" w:space="0" w:color="151616"/>
              <w:insideV w:val="single" w:sz="6" w:space="0" w:color="151616"/>
            </w:tcBorders>
            <w:shd w:fill="auto" w:val="clear"/>
            <w:tcMar>
              <w:left w:w="-7" w:type="dxa"/>
            </w:tcMar>
          </w:tcPr>
          <w:p>
            <w:pPr>
              <w:pStyle w:val="TableParagraph"/>
              <w:spacing w:before="107" w:after="0"/>
              <w:ind w:left="804" w:right="897" w:hanging="0"/>
              <w:rPr/>
            </w:pPr>
            <w:r>
              <w:rPr>
                <w:color w:val="151616"/>
                <w:w w:val="105"/>
              </w:rPr>
              <w:t>500х250х250</w:t>
            </w:r>
          </w:p>
        </w:tc>
        <w:tc>
          <w:tcPr>
            <w:tcW w:w="2342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  <w:insideH w:val="single" w:sz="6" w:space="0" w:color="151616"/>
              <w:insideV w:val="single" w:sz="6" w:space="0" w:color="151616"/>
            </w:tcBorders>
            <w:shd w:fill="auto" w:val="clear"/>
            <w:tcMar>
              <w:left w:w="-7" w:type="dxa"/>
            </w:tcMar>
          </w:tcPr>
          <w:p>
            <w:pPr>
              <w:pStyle w:val="TableParagraph"/>
              <w:spacing w:before="118" w:after="0"/>
              <w:ind w:left="72" w:right="88" w:hanging="0"/>
              <w:rPr>
                <w:lang w:val="ru-RU"/>
              </w:rPr>
            </w:pPr>
            <w:r>
              <w:rPr>
                <w:color w:val="DD2B1C"/>
                <w:w w:val="105"/>
                <w:lang w:val="ru-RU"/>
              </w:rPr>
              <w:t>2510</w:t>
            </w:r>
          </w:p>
        </w:tc>
      </w:tr>
      <w:tr>
        <w:trPr>
          <w:trHeight w:val="411" w:hRule="atLeast"/>
        </w:trPr>
        <w:tc>
          <w:tcPr>
            <w:tcW w:w="1720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  <w:insideH w:val="single" w:sz="6" w:space="0" w:color="151616"/>
              <w:insideV w:val="single" w:sz="6" w:space="0" w:color="151616"/>
            </w:tcBorders>
            <w:shd w:fill="auto" w:val="clear"/>
            <w:tcMar>
              <w:left w:w="-7" w:type="dxa"/>
            </w:tcMar>
          </w:tcPr>
          <w:p>
            <w:pPr>
              <w:pStyle w:val="TableParagraph"/>
              <w:spacing w:before="100" w:after="0"/>
              <w:ind w:left="54" w:right="127" w:hanging="0"/>
              <w:rPr/>
            </w:pPr>
            <w:r>
              <w:rPr>
                <w:color w:val="151616"/>
                <w:w w:val="105"/>
              </w:rPr>
              <w:t>62</w:t>
            </w:r>
          </w:p>
        </w:tc>
        <w:tc>
          <w:tcPr>
            <w:tcW w:w="3586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  <w:insideH w:val="single" w:sz="6" w:space="0" w:color="151616"/>
              <w:insideV w:val="single" w:sz="6" w:space="0" w:color="151616"/>
            </w:tcBorders>
            <w:shd w:fill="auto" w:val="clear"/>
            <w:tcMar>
              <w:left w:w="-7" w:type="dxa"/>
            </w:tcMar>
          </w:tcPr>
          <w:p>
            <w:pPr>
              <w:pStyle w:val="TableParagraph"/>
              <w:spacing w:before="104" w:after="0"/>
              <w:ind w:left="804" w:right="897" w:hanging="0"/>
              <w:rPr/>
            </w:pPr>
            <w:r>
              <w:rPr>
                <w:color w:val="151616"/>
                <w:w w:val="105"/>
              </w:rPr>
              <w:t>500х250х500</w:t>
            </w:r>
          </w:p>
        </w:tc>
        <w:tc>
          <w:tcPr>
            <w:tcW w:w="2342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  <w:insideH w:val="single" w:sz="6" w:space="0" w:color="151616"/>
              <w:insideV w:val="single" w:sz="6" w:space="0" w:color="151616"/>
            </w:tcBorders>
            <w:shd w:fill="auto" w:val="clear"/>
            <w:tcMar>
              <w:left w:w="-7" w:type="dxa"/>
            </w:tcMar>
          </w:tcPr>
          <w:p>
            <w:pPr>
              <w:pStyle w:val="TableParagraph"/>
              <w:spacing w:before="112" w:after="0"/>
              <w:ind w:left="72" w:right="90" w:hanging="0"/>
              <w:rPr>
                <w:lang w:val="ru-RU"/>
              </w:rPr>
            </w:pPr>
            <w:r>
              <w:rPr>
                <w:color w:val="DD2B1C"/>
                <w:w w:val="105"/>
                <w:lang w:val="ru-RU"/>
              </w:rPr>
              <w:t>4120</w:t>
            </w:r>
          </w:p>
        </w:tc>
      </w:tr>
      <w:tr>
        <w:trPr>
          <w:trHeight w:val="411" w:hRule="atLeast"/>
        </w:trPr>
        <w:tc>
          <w:tcPr>
            <w:tcW w:w="1720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  <w:insideH w:val="single" w:sz="6" w:space="0" w:color="151616"/>
              <w:insideV w:val="single" w:sz="6" w:space="0" w:color="151616"/>
            </w:tcBorders>
            <w:shd w:fill="auto" w:val="clear"/>
            <w:tcMar>
              <w:left w:w="-7" w:type="dxa"/>
            </w:tcMar>
          </w:tcPr>
          <w:p>
            <w:pPr>
              <w:pStyle w:val="TableParagraph"/>
              <w:spacing w:before="90" w:after="0"/>
              <w:ind w:left="59" w:right="127" w:hanging="0"/>
              <w:rPr/>
            </w:pPr>
            <w:r>
              <w:rPr>
                <w:color w:val="151616"/>
                <w:w w:val="105"/>
              </w:rPr>
              <w:t>105</w:t>
            </w:r>
          </w:p>
        </w:tc>
        <w:tc>
          <w:tcPr>
            <w:tcW w:w="3586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  <w:insideH w:val="single" w:sz="6" w:space="0" w:color="151616"/>
              <w:insideV w:val="single" w:sz="6" w:space="0" w:color="151616"/>
            </w:tcBorders>
            <w:shd w:fill="auto" w:val="clear"/>
            <w:tcMar>
              <w:left w:w="-7" w:type="dxa"/>
            </w:tcMar>
          </w:tcPr>
          <w:p>
            <w:pPr>
              <w:pStyle w:val="TableParagraph"/>
              <w:spacing w:before="101" w:after="0"/>
              <w:ind w:left="804" w:right="897" w:hanging="0"/>
              <w:rPr/>
            </w:pPr>
            <w:r>
              <w:rPr>
                <w:color w:val="151616"/>
                <w:w w:val="105"/>
              </w:rPr>
              <w:t>600х350х500</w:t>
            </w:r>
          </w:p>
        </w:tc>
        <w:tc>
          <w:tcPr>
            <w:tcW w:w="2342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  <w:insideH w:val="single" w:sz="6" w:space="0" w:color="151616"/>
              <w:insideV w:val="single" w:sz="6" w:space="0" w:color="151616"/>
            </w:tcBorders>
            <w:shd w:fill="auto" w:val="clear"/>
            <w:tcMar>
              <w:left w:w="-7" w:type="dxa"/>
            </w:tcMar>
          </w:tcPr>
          <w:p>
            <w:pPr>
              <w:pStyle w:val="TableParagraph"/>
              <w:spacing w:before="107" w:after="0"/>
              <w:ind w:left="72" w:right="90" w:hanging="0"/>
              <w:rPr/>
            </w:pPr>
            <w:r>
              <w:rPr>
                <w:color w:val="DD2B1C"/>
                <w:w w:val="105"/>
                <w:lang w:val="ru-RU"/>
              </w:rPr>
              <w:t>5270</w:t>
            </w:r>
          </w:p>
        </w:tc>
      </w:tr>
      <w:tr>
        <w:trPr>
          <w:trHeight w:val="411" w:hRule="atLeast"/>
        </w:trPr>
        <w:tc>
          <w:tcPr>
            <w:tcW w:w="1720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  <w:insideH w:val="single" w:sz="6" w:space="0" w:color="151616"/>
              <w:insideV w:val="single" w:sz="6" w:space="0" w:color="151616"/>
            </w:tcBorders>
            <w:shd w:fill="auto" w:val="clear"/>
            <w:tcMar>
              <w:left w:w="-7" w:type="dxa"/>
            </w:tcMar>
          </w:tcPr>
          <w:p>
            <w:pPr>
              <w:pStyle w:val="TableParagraph"/>
              <w:spacing w:before="79" w:after="0"/>
              <w:ind w:left="59" w:right="127" w:hanging="0"/>
              <w:rPr/>
            </w:pPr>
            <w:r>
              <w:rPr>
                <w:color w:val="151616"/>
                <w:w w:val="105"/>
              </w:rPr>
              <w:t>125</w:t>
            </w:r>
          </w:p>
        </w:tc>
        <w:tc>
          <w:tcPr>
            <w:tcW w:w="3586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  <w:insideH w:val="single" w:sz="6" w:space="0" w:color="151616"/>
              <w:insideV w:val="single" w:sz="6" w:space="0" w:color="151616"/>
            </w:tcBorders>
            <w:shd w:fill="auto" w:val="clear"/>
            <w:tcMar>
              <w:left w:w="-7" w:type="dxa"/>
            </w:tcMar>
          </w:tcPr>
          <w:p>
            <w:pPr>
              <w:pStyle w:val="TableParagraph"/>
              <w:spacing w:before="98" w:after="0"/>
              <w:ind w:left="804" w:right="897" w:hanging="0"/>
              <w:rPr/>
            </w:pPr>
            <w:r>
              <w:rPr>
                <w:color w:val="151616"/>
                <w:w w:val="105"/>
              </w:rPr>
              <w:t>500х500х500</w:t>
            </w:r>
          </w:p>
        </w:tc>
        <w:tc>
          <w:tcPr>
            <w:tcW w:w="2342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  <w:insideH w:val="single" w:sz="6" w:space="0" w:color="151616"/>
              <w:insideV w:val="single" w:sz="6" w:space="0" w:color="151616"/>
            </w:tcBorders>
            <w:shd w:fill="auto" w:val="clear"/>
            <w:tcMar>
              <w:left w:w="-7" w:type="dxa"/>
            </w:tcMar>
          </w:tcPr>
          <w:p>
            <w:pPr>
              <w:pStyle w:val="TableParagraph"/>
              <w:spacing w:before="101" w:after="0"/>
              <w:ind w:left="72" w:right="88" w:hanging="0"/>
              <w:rPr/>
            </w:pPr>
            <w:r>
              <w:rPr>
                <w:color w:val="DD2B1C"/>
                <w:w w:val="105"/>
                <w:lang w:val="ru-RU"/>
              </w:rPr>
              <w:t>5590</w:t>
            </w:r>
          </w:p>
        </w:tc>
      </w:tr>
      <w:tr>
        <w:trPr>
          <w:trHeight w:val="411" w:hRule="atLeast"/>
        </w:trPr>
        <w:tc>
          <w:tcPr>
            <w:tcW w:w="1720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  <w:insideH w:val="single" w:sz="6" w:space="0" w:color="151616"/>
              <w:insideV w:val="single" w:sz="6" w:space="0" w:color="151616"/>
            </w:tcBorders>
            <w:shd w:fill="auto" w:val="clear"/>
            <w:tcMar>
              <w:left w:w="-7" w:type="dxa"/>
            </w:tcMar>
          </w:tcPr>
          <w:p>
            <w:pPr>
              <w:pStyle w:val="TableParagraph"/>
              <w:spacing w:before="68" w:after="0"/>
              <w:ind w:left="52" w:right="127" w:hanging="0"/>
              <w:rPr/>
            </w:pPr>
            <w:r>
              <w:rPr>
                <w:color w:val="151616"/>
                <w:w w:val="105"/>
              </w:rPr>
              <w:t>144</w:t>
            </w:r>
          </w:p>
        </w:tc>
        <w:tc>
          <w:tcPr>
            <w:tcW w:w="3586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  <w:insideH w:val="single" w:sz="6" w:space="0" w:color="151616"/>
              <w:insideV w:val="single" w:sz="6" w:space="0" w:color="151616"/>
            </w:tcBorders>
            <w:shd w:fill="auto" w:val="clear"/>
            <w:tcMar>
              <w:left w:w="-7" w:type="dxa"/>
            </w:tcMar>
          </w:tcPr>
          <w:p>
            <w:pPr>
              <w:pStyle w:val="TableParagraph"/>
              <w:spacing w:before="95" w:after="0"/>
              <w:ind w:left="804" w:right="897" w:hanging="0"/>
              <w:rPr/>
            </w:pPr>
            <w:r>
              <w:rPr>
                <w:color w:val="151616"/>
                <w:w w:val="105"/>
              </w:rPr>
              <w:t>500х500х600</w:t>
            </w:r>
          </w:p>
        </w:tc>
        <w:tc>
          <w:tcPr>
            <w:tcW w:w="2342" w:type="dxa"/>
            <w:tcBorders>
              <w:top w:val="single" w:sz="6" w:space="0" w:color="151616"/>
              <w:left w:val="single" w:sz="6" w:space="0" w:color="151616"/>
              <w:bottom w:val="single" w:sz="6" w:space="0" w:color="151616"/>
              <w:right w:val="single" w:sz="6" w:space="0" w:color="151616"/>
              <w:insideH w:val="single" w:sz="6" w:space="0" w:color="151616"/>
              <w:insideV w:val="single" w:sz="6" w:space="0" w:color="151616"/>
            </w:tcBorders>
            <w:shd w:fill="auto" w:val="clear"/>
            <w:tcMar>
              <w:left w:w="-7" w:type="dxa"/>
            </w:tcMar>
          </w:tcPr>
          <w:p>
            <w:pPr>
              <w:pStyle w:val="TableParagraph"/>
              <w:spacing w:before="95" w:after="0"/>
              <w:ind w:left="72" w:right="84" w:hanging="0"/>
              <w:rPr/>
            </w:pPr>
            <w:r>
              <w:rPr>
                <w:color w:val="DD2B1C"/>
                <w:w w:val="105"/>
                <w:lang w:val="ru-RU"/>
              </w:rPr>
              <w:t>6490</w:t>
            </w:r>
          </w:p>
        </w:tc>
      </w:tr>
    </w:tbl>
    <w:p>
      <w:pPr>
        <w:pStyle w:val="Style17"/>
        <w:spacing w:lineRule="exact" w:line="314"/>
        <w:ind w:left="3889" w:hanging="0"/>
        <w:rPr>
          <w:color w:val="DD2B1C"/>
          <w:lang w:val="ru-RU"/>
        </w:rPr>
      </w:pPr>
      <w:r>
        <w:rPr>
          <w:color w:val="DD2B1C"/>
          <w:lang w:val="ru-RU"/>
        </w:rPr>
      </w:r>
    </w:p>
    <w:p>
      <w:pPr>
        <w:sectPr>
          <w:type w:val="continuous"/>
          <w:pgSz w:w="11906" w:h="16838"/>
          <w:pgMar w:left="140" w:right="200" w:header="0" w:top="180" w:footer="0" w:bottom="280" w:gutter="0"/>
          <w:formProt w:val="false"/>
          <w:textDirection w:val="lrTb"/>
          <w:docGrid w:type="default" w:linePitch="100" w:charSpace="4096"/>
        </w:sectPr>
      </w:pPr>
    </w:p>
    <w:p>
      <w:pPr>
        <w:pStyle w:val="Normal"/>
        <w:tabs>
          <w:tab w:val="left" w:pos="5299" w:leader="none"/>
        </w:tabs>
        <w:spacing w:before="107" w:after="0"/>
        <w:ind w:left="3281" w:hanging="0"/>
        <w:rPr>
          <w:rFonts w:ascii="Arial" w:hAnsi="Arial"/>
          <w:b/>
          <w:b/>
          <w:sz w:val="37"/>
          <w:lang w:val="ru-RU"/>
        </w:rPr>
      </w:pPr>
      <w:r>
        <w:rPr>
          <w:rFonts w:ascii="Arial" w:hAnsi="Arial"/>
          <w:b/>
          <w:color w:val="DD2B1C"/>
          <w:sz w:val="37"/>
          <w:u w:val="single" w:color="DD2B1C"/>
          <w:lang w:val="ru-RU"/>
        </w:rPr>
        <w:t>НОВИНКИ</w:t>
        <w:tab/>
      </w:r>
      <w:r>
        <w:rPr>
          <w:rFonts w:ascii="Arial" w:hAnsi="Arial"/>
          <w:b/>
          <w:color w:val="DD2B1C"/>
          <w:spacing w:val="-4"/>
          <w:sz w:val="37"/>
          <w:u w:val="single" w:color="DD2B1C"/>
          <w:lang w:val="ru-RU"/>
        </w:rPr>
        <w:t>ПРОИЗВОДСТВА</w:t>
      </w:r>
    </w:p>
    <w:p>
      <w:pPr>
        <w:pStyle w:val="Style17"/>
        <w:rPr>
          <w:rFonts w:ascii="Arial" w:hAnsi="Arial"/>
          <w:b/>
          <w:b/>
          <w:sz w:val="20"/>
          <w:lang w:val="ru-RU"/>
        </w:rPr>
      </w:pPr>
      <w:r>
        <w:rPr>
          <w:rFonts w:ascii="Arial" w:hAnsi="Arial"/>
          <w:b/>
          <w:sz w:val="20"/>
          <w:lang w:val="ru-RU"/>
        </w:rPr>
      </w:r>
    </w:p>
    <w:p>
      <w:pPr>
        <w:pStyle w:val="Style17"/>
        <w:spacing w:before="4" w:after="0"/>
        <w:rPr>
          <w:rFonts w:ascii="Arial" w:hAnsi="Arial"/>
          <w:b/>
          <w:b/>
          <w:sz w:val="18"/>
          <w:lang w:val="ru-RU"/>
        </w:rPr>
      </w:pPr>
      <w:r>
        <w:rPr>
          <w:rFonts w:ascii="Arial" w:hAnsi="Arial"/>
          <w:b/>
          <w:sz w:val="18"/>
          <w:lang w:val="ru-RU"/>
        </w:rPr>
      </w:r>
    </w:p>
    <w:p>
      <w:pPr>
        <w:pStyle w:val="Heading51"/>
        <w:spacing w:before="125" w:after="0"/>
        <w:ind w:left="5280" w:hanging="0"/>
        <w:jc w:val="left"/>
        <w:rPr>
          <w:lang w:val="ru-RU"/>
        </w:rPr>
      </w:pPr>
      <w:r>
        <mc:AlternateContent>
          <mc:Choice Requires="wpg">
            <w:drawing>
              <wp:anchor behindDoc="1" distT="0" distB="0" distL="0" distR="0" simplePos="0" locked="0" layoutInCell="1" allowOverlap="1" relativeHeight="19">
                <wp:simplePos x="0" y="0"/>
                <wp:positionH relativeFrom="page">
                  <wp:posOffset>920115</wp:posOffset>
                </wp:positionH>
                <wp:positionV relativeFrom="paragraph">
                  <wp:posOffset>-64770</wp:posOffset>
                </wp:positionV>
                <wp:extent cx="1765935" cy="4232910"/>
                <wp:effectExtent l="0" t="0" r="0" b="0"/>
                <wp:wrapNone/>
                <wp:docPr id="1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5440" cy="4232160"/>
                        </a:xfrm>
                      </wpg:grpSpPr>
                      <pic:pic xmlns:pic="http://schemas.openxmlformats.org/drawingml/2006/picture">
                        <pic:nvPicPr>
                          <pic:cNvPr id="15" name="" descr="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0" y="2912760"/>
                            <a:ext cx="1765440" cy="131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" descr="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163080" y="0"/>
                            <a:ext cx="1438920" cy="1477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" descr="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187200" y="1482840"/>
                            <a:ext cx="1389960" cy="1435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2.45pt;margin-top:-5.1pt;width:139pt;height:333.25pt" coordorigin="1449,-102" coordsize="2780,6665">
                <v:rect id="shape_0" stroked="f" style="position:absolute;left:1449;top:4485;width:2779;height:2077;mso-position-horizontal-relative:page">
                  <v:imagedata r:id="rId17" o:detectmouseclick="t"/>
                  <w10:wrap type="none"/>
                  <v:stroke color="#3465a4" joinstyle="round" endcap="flat"/>
                </v:rect>
                <v:rect id="shape_0" stroked="f" style="position:absolute;left:1706;top:-102;width:2265;height:2326;mso-position-horizontal-relative:page">
                  <v:imagedata r:id="rId18" o:detectmouseclick="t"/>
                  <w10:wrap type="none"/>
                  <v:stroke color="#3465a4" joinstyle="round" endcap="flat"/>
                </v:rect>
                <v:rect id="shape_0" stroked="f" style="position:absolute;left:1744;top:2233;width:2188;height:2260;mso-position-horizontal-relative:page">
                  <v:imagedata r:id="rId19" o:detectmouseclick="t"/>
                  <w10:wrap type="none"/>
                  <v:stroke color="#3465a4" joinstyle="round" endcap="flat"/>
                </v:rect>
              </v:group>
            </w:pict>
          </mc:Fallback>
        </mc:AlternateContent>
      </w:r>
      <w:r>
        <w:rPr>
          <w:color w:val="00007F"/>
          <w:u w:val="none" w:color="00007F"/>
          <w:lang w:val="ru-RU"/>
        </w:rPr>
        <w:t xml:space="preserve"> </w:t>
      </w:r>
      <w:r>
        <w:rPr>
          <w:color w:val="00007F"/>
          <w:u w:val="none" w:color="00007F"/>
          <w:lang w:val="ru-RU"/>
        </w:rPr>
        <w:t xml:space="preserve">     </w:t>
      </w:r>
      <w:r>
        <w:rPr>
          <w:color w:val="00007F"/>
          <w:u w:val="single" w:color="00007F"/>
          <w:lang w:val="ru-RU"/>
        </w:rPr>
        <w:t>МАНГАЛ ДАЧНЫЙ 3,0 мм</w:t>
      </w:r>
    </w:p>
    <w:p>
      <w:pPr>
        <w:pStyle w:val="Normal"/>
        <w:spacing w:lineRule="exact" w:line="402" w:before="21" w:after="0"/>
        <w:ind w:left="5725" w:right="1925" w:firstLine="252"/>
        <w:rPr>
          <w:lang w:val="ru-RU"/>
        </w:rPr>
      </w:pPr>
      <w:r>
        <w:rPr>
          <w:color w:val="FF0000"/>
          <w:sz w:val="27"/>
          <w:u w:val="single" w:color="FF0000"/>
          <w:lang w:val="ru-RU"/>
        </w:rPr>
        <w:t xml:space="preserve">Цена — 6290 руб  с НДС </w:t>
      </w:r>
      <w:r>
        <w:rPr>
          <w:color w:val="151616"/>
          <w:sz w:val="27"/>
          <w:lang w:val="ru-RU"/>
        </w:rPr>
        <w:t>Габариты корпуса: 850х380х920</w:t>
      </w:r>
    </w:p>
    <w:p>
      <w:pPr>
        <w:pStyle w:val="Normal"/>
        <w:spacing w:lineRule="exact" w:line="277"/>
        <w:ind w:left="4176" w:right="536" w:hanging="0"/>
        <w:jc w:val="center"/>
        <w:rPr>
          <w:sz w:val="27"/>
          <w:lang w:val="ru-RU"/>
        </w:rPr>
      </w:pPr>
      <w:r>
        <w:rPr>
          <w:color w:val="151616"/>
          <w:sz w:val="27"/>
          <w:lang w:val="ru-RU"/>
        </w:rPr>
        <w:t xml:space="preserve">Материал: углеродистая сталь </w:t>
      </w:r>
      <w:r>
        <w:rPr>
          <w:color w:val="151616"/>
          <w:sz w:val="27"/>
        </w:rPr>
        <w:t>t</w:t>
      </w:r>
      <w:r>
        <w:rPr>
          <w:color w:val="151616"/>
          <w:sz w:val="27"/>
          <w:lang w:val="ru-RU"/>
        </w:rPr>
        <w:t>=3 мм.</w:t>
      </w:r>
    </w:p>
    <w:p>
      <w:pPr>
        <w:pStyle w:val="Normal"/>
        <w:spacing w:lineRule="exact" w:line="307"/>
        <w:ind w:left="4176" w:right="468" w:hanging="0"/>
        <w:jc w:val="center"/>
        <w:rPr>
          <w:sz w:val="27"/>
          <w:lang w:val="ru-RU"/>
        </w:rPr>
      </w:pPr>
      <w:r>
        <w:rPr>
          <w:color w:val="151616"/>
          <w:sz w:val="27"/>
          <w:lang w:val="ru-RU"/>
        </w:rPr>
        <w:t>Вес: 25 кг.</w:t>
      </w:r>
    </w:p>
    <w:p>
      <w:pPr>
        <w:pStyle w:val="Style17"/>
        <w:rPr>
          <w:sz w:val="20"/>
          <w:lang w:val="ru-RU"/>
        </w:rPr>
      </w:pPr>
      <w:r>
        <w:rPr>
          <w:sz w:val="20"/>
          <w:lang w:val="ru-RU"/>
        </w:rPr>
      </w:r>
    </w:p>
    <w:p>
      <w:pPr>
        <w:pStyle w:val="Heading51"/>
        <w:spacing w:before="277" w:after="0"/>
        <w:ind w:left="5965" w:hanging="0"/>
        <w:jc w:val="left"/>
        <w:rPr>
          <w:lang w:val="ru-RU"/>
        </w:rPr>
      </w:pPr>
      <w:r>
        <w:rPr>
          <w:color w:val="00007F"/>
          <w:u w:val="single" w:color="00007F"/>
          <w:lang w:val="ru-RU"/>
        </w:rPr>
        <w:t>МАНГАЛ СТАЦИОНАРНЫЙ</w:t>
      </w:r>
    </w:p>
    <w:p>
      <w:pPr>
        <w:pStyle w:val="Normal"/>
        <w:spacing w:before="78" w:after="0"/>
        <w:ind w:left="4176" w:right="543" w:hanging="0"/>
        <w:jc w:val="center"/>
        <w:rPr>
          <w:lang w:val="ru-RU"/>
        </w:rPr>
      </w:pPr>
      <w:r>
        <w:rPr>
          <w:color w:val="FF0000"/>
          <w:sz w:val="27"/>
          <w:u w:val="single" w:color="FF0000"/>
          <w:lang w:val="ru-RU"/>
        </w:rPr>
        <w:t>Цена — 4330 руб с НДС</w:t>
      </w:r>
    </w:p>
    <w:p>
      <w:pPr>
        <w:pStyle w:val="Normal"/>
        <w:spacing w:lineRule="exact" w:line="297" w:before="118" w:after="0"/>
        <w:ind w:left="4176" w:right="401" w:hanging="0"/>
        <w:jc w:val="center"/>
        <w:rPr>
          <w:sz w:val="26"/>
          <w:lang w:val="ru-RU"/>
        </w:rPr>
      </w:pPr>
      <w:r>
        <w:rPr>
          <w:color w:val="151616"/>
          <w:w w:val="105"/>
          <w:sz w:val="26"/>
          <w:lang w:val="ru-RU"/>
        </w:rPr>
        <w:t>Габариты корпуса: 900х1080х300</w:t>
      </w:r>
    </w:p>
    <w:p>
      <w:pPr>
        <w:pStyle w:val="Heading51"/>
        <w:spacing w:lineRule="exact" w:line="340"/>
        <w:ind w:left="4176" w:right="401" w:hanging="0"/>
        <w:rPr>
          <w:lang w:val="ru-RU"/>
        </w:rPr>
      </w:pPr>
      <w:r>
        <w:rPr>
          <w:color w:val="151616"/>
          <w:lang w:val="ru-RU"/>
        </w:rPr>
        <w:t xml:space="preserve">Материал: углеродистая сталь </w:t>
      </w:r>
      <w:r>
        <w:rPr>
          <w:color w:val="151616"/>
        </w:rPr>
        <w:t>t</w:t>
      </w:r>
      <w:r>
        <w:rPr>
          <w:color w:val="151616"/>
          <w:lang w:val="ru-RU"/>
        </w:rPr>
        <w:t>= 3мм.</w:t>
      </w:r>
    </w:p>
    <w:p>
      <w:pPr>
        <w:pStyle w:val="Normal"/>
        <w:spacing w:lineRule="exact" w:line="343"/>
        <w:ind w:left="4176" w:right="334" w:hanging="0"/>
        <w:jc w:val="center"/>
        <w:rPr>
          <w:sz w:val="30"/>
          <w:lang w:val="ru-RU"/>
        </w:rPr>
      </w:pPr>
      <w:r>
        <w:rPr>
          <w:color w:val="151616"/>
          <w:sz w:val="30"/>
          <w:lang w:val="ru-RU"/>
        </w:rPr>
        <w:t>Вес: 25 кг.</w:t>
      </w:r>
    </w:p>
    <w:p>
      <w:pPr>
        <w:pStyle w:val="Style17"/>
        <w:rPr>
          <w:sz w:val="20"/>
          <w:lang w:val="ru-RU"/>
        </w:rPr>
      </w:pPr>
      <w:r>
        <w:rPr>
          <w:sz w:val="20"/>
          <w:lang w:val="ru-RU"/>
        </w:rPr>
      </w:r>
    </w:p>
    <w:p>
      <w:pPr>
        <w:pStyle w:val="Normal"/>
        <w:spacing w:before="300" w:after="0"/>
        <w:ind w:left="4176" w:right="741" w:hanging="0"/>
        <w:jc w:val="center"/>
        <w:rPr>
          <w:sz w:val="30"/>
          <w:lang w:val="ru-RU"/>
        </w:rPr>
      </w:pPr>
      <w:r>
        <w:rPr>
          <w:color w:val="00007F"/>
          <w:spacing w:val="-6"/>
          <w:sz w:val="30"/>
          <w:u w:val="single" w:color="00007F"/>
          <w:lang w:val="ru-RU"/>
        </w:rPr>
        <w:t xml:space="preserve">МАНГАЛ </w:t>
      </w:r>
      <w:r>
        <w:rPr>
          <w:color w:val="00007F"/>
          <w:sz w:val="30"/>
          <w:u w:val="single" w:color="00007F"/>
          <w:lang w:val="ru-RU"/>
        </w:rPr>
        <w:t>ФИГУРНЫЙ 3 мм</w:t>
      </w:r>
    </w:p>
    <w:p>
      <w:pPr>
        <w:pStyle w:val="Normal"/>
        <w:spacing w:before="78" w:after="0"/>
        <w:ind w:left="4176" w:right="543" w:hanging="0"/>
        <w:jc w:val="center"/>
        <w:rPr>
          <w:lang w:val="ru-RU"/>
        </w:rPr>
      </w:pPr>
      <w:r>
        <w:rPr>
          <w:color w:val="FF0000"/>
          <w:sz w:val="27"/>
          <w:u w:val="single" w:color="FF0000"/>
          <w:lang w:val="ru-RU"/>
        </w:rPr>
        <w:t xml:space="preserve">Цена — 2090 </w:t>
      </w:r>
      <w:r>
        <w:rPr>
          <w:color w:val="FF0000"/>
          <w:spacing w:val="-3"/>
          <w:sz w:val="27"/>
          <w:u w:val="single" w:color="FF0000"/>
          <w:lang w:val="ru-RU"/>
        </w:rPr>
        <w:t xml:space="preserve">руб </w:t>
      </w:r>
      <w:r>
        <w:rPr>
          <w:color w:val="FF0000"/>
          <w:sz w:val="27"/>
          <w:u w:val="single" w:color="FF0000"/>
          <w:lang w:val="ru-RU"/>
        </w:rPr>
        <w:t>с НДС</w:t>
      </w:r>
    </w:p>
    <w:p>
      <w:pPr>
        <w:pStyle w:val="Normal"/>
        <w:spacing w:lineRule="exact" w:line="297" w:before="118" w:after="0"/>
        <w:ind w:left="4176" w:right="401" w:hanging="0"/>
        <w:jc w:val="center"/>
        <w:rPr>
          <w:sz w:val="26"/>
          <w:lang w:val="ru-RU"/>
        </w:rPr>
      </w:pPr>
      <w:r>
        <w:rPr>
          <w:color w:val="151616"/>
          <w:w w:val="105"/>
          <w:sz w:val="26"/>
          <w:lang w:val="ru-RU"/>
        </w:rPr>
        <w:t>Габариты корпуса: 520х350х320</w:t>
      </w:r>
    </w:p>
    <w:p>
      <w:pPr>
        <w:pStyle w:val="Heading51"/>
        <w:spacing w:lineRule="exact" w:line="340"/>
        <w:ind w:left="4176" w:right="401" w:hanging="0"/>
        <w:rPr>
          <w:lang w:val="ru-RU"/>
        </w:rPr>
      </w:pPr>
      <w:r>
        <w:rPr>
          <w:color w:val="151616"/>
          <w:lang w:val="ru-RU"/>
        </w:rPr>
        <w:t xml:space="preserve">Материал: углеродистая сталь </w:t>
      </w:r>
      <w:r>
        <w:rPr>
          <w:color w:val="151616"/>
        </w:rPr>
        <w:t>t</w:t>
      </w:r>
      <w:r>
        <w:rPr>
          <w:color w:val="151616"/>
          <w:lang w:val="ru-RU"/>
        </w:rPr>
        <w:t>= 3мм.</w:t>
      </w:r>
    </w:p>
    <w:p>
      <w:pPr>
        <w:pStyle w:val="Normal"/>
        <w:spacing w:lineRule="exact" w:line="343"/>
        <w:ind w:left="4176" w:right="334" w:hanging="0"/>
        <w:jc w:val="center"/>
        <w:rPr>
          <w:sz w:val="30"/>
          <w:lang w:val="ru-RU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17">
                <wp:simplePos x="0" y="0"/>
                <wp:positionH relativeFrom="page">
                  <wp:posOffset>1190625</wp:posOffset>
                </wp:positionH>
                <wp:positionV relativeFrom="paragraph">
                  <wp:posOffset>388620</wp:posOffset>
                </wp:positionV>
                <wp:extent cx="1281430" cy="1282700"/>
                <wp:effectExtent l="0" t="0" r="0" b="0"/>
                <wp:wrapNone/>
                <wp:docPr id="17" name="image25.jpe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image25.jpeg" descr=""/>
                        <pic:cNvPicPr/>
                      </pic:nvPicPr>
                      <pic:blipFill>
                        <a:blip r:embed="rId20"/>
                        <a:stretch/>
                      </pic:blipFill>
                      <pic:spPr>
                        <a:xfrm>
                          <a:off x="0" y="0"/>
                          <a:ext cx="1280880" cy="12819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image25.jpeg" stroked="f" style="position:absolute;margin-left:93.75pt;margin-top:30.6pt;width:100.8pt;height:100.9pt;mso-position-horizontal-relative:page">
                <v:imagedata r:id="rId20" o:detectmouseclick="t"/>
                <w10:wrap type="none"/>
                <v:stroke color="#3465a4" joinstyle="round" endcap="flat"/>
              </v:rect>
            </w:pict>
          </mc:Fallback>
        </mc:AlternateContent>
      </w:r>
      <w:r>
        <w:rPr>
          <w:color w:val="151616"/>
          <w:sz w:val="30"/>
          <w:lang w:val="ru-RU"/>
        </w:rPr>
        <w:t>В</w:t>
      </w:r>
      <w:r>
        <w:rPr>
          <w:color w:val="151616"/>
          <w:sz w:val="30"/>
          <w:lang w:val="ru-RU"/>
        </w:rPr>
        <w:t>ес: 12 кг.</w:t>
      </w:r>
    </w:p>
    <w:p>
      <w:pPr>
        <w:pStyle w:val="Style17"/>
        <w:spacing w:before="10" w:after="0"/>
        <w:rPr>
          <w:sz w:val="51"/>
          <w:lang w:val="ru-RU"/>
        </w:rPr>
      </w:pPr>
      <w:r>
        <w:rPr>
          <w:sz w:val="51"/>
          <w:lang w:val="ru-RU"/>
        </w:rPr>
      </w:r>
    </w:p>
    <w:p>
      <w:pPr>
        <w:pStyle w:val="Normal"/>
        <w:spacing w:before="1" w:after="0"/>
        <w:ind w:left="4176" w:right="552" w:hanging="0"/>
        <w:jc w:val="center"/>
        <w:rPr>
          <w:sz w:val="32"/>
          <w:lang w:val="ru-RU"/>
        </w:rPr>
      </w:pPr>
      <w:r>
        <w:rPr>
          <w:color w:val="00007F"/>
          <w:sz w:val="32"/>
          <w:u w:val="single" w:color="00007F"/>
          <w:lang w:val="ru-RU"/>
        </w:rPr>
        <w:t>ОЧАГ ДЛЯ КАЗАНА</w:t>
      </w:r>
    </w:p>
    <w:p>
      <w:pPr>
        <w:pStyle w:val="Normal"/>
        <w:spacing w:before="55" w:after="0"/>
        <w:ind w:left="4176" w:right="366" w:hanging="0"/>
        <w:jc w:val="center"/>
        <w:rPr>
          <w:lang w:val="ru-RU"/>
        </w:rPr>
      </w:pPr>
      <w:r>
        <w:rPr>
          <w:color w:val="FF0000"/>
          <w:sz w:val="27"/>
          <w:u w:val="single" w:color="FF0000"/>
          <w:lang w:val="ru-RU"/>
        </w:rPr>
        <w:t>Цена — 3880 руб с НДС</w:t>
      </w:r>
    </w:p>
    <w:p>
      <w:pPr>
        <w:pStyle w:val="Normal"/>
        <w:spacing w:lineRule="auto" w:line="235" w:before="38" w:after="0"/>
        <w:ind w:left="5241" w:right="1786" w:hanging="0"/>
        <w:jc w:val="center"/>
        <w:rPr>
          <w:sz w:val="31"/>
          <w:lang w:val="ru-RU"/>
        </w:rPr>
      </w:pPr>
      <w:r>
        <w:rPr>
          <w:color w:val="151616"/>
          <w:sz w:val="31"/>
          <w:lang w:val="ru-RU"/>
        </w:rPr>
        <w:t xml:space="preserve">Материал: углеродистая сталь </w:t>
      </w:r>
      <w:r>
        <w:rPr>
          <w:color w:val="151616"/>
          <w:sz w:val="31"/>
        </w:rPr>
        <w:t>t</w:t>
      </w:r>
      <w:r>
        <w:rPr>
          <w:color w:val="151616"/>
          <w:sz w:val="31"/>
          <w:lang w:val="ru-RU"/>
        </w:rPr>
        <w:t>=2 Вес: 6.5 кг.</w:t>
      </w:r>
    </w:p>
    <w:p>
      <w:pPr>
        <w:pStyle w:val="Style17"/>
        <w:spacing w:before="9" w:after="0"/>
        <w:rPr>
          <w:sz w:val="33"/>
          <w:lang w:val="ru-RU"/>
        </w:rPr>
      </w:pPr>
      <w:r>
        <w:rPr>
          <w:sz w:val="33"/>
          <w:lang w:val="ru-RU"/>
        </w:rPr>
      </w:r>
    </w:p>
    <w:p>
      <w:pPr>
        <w:pStyle w:val="Heading51"/>
        <w:spacing w:before="1" w:after="0"/>
        <w:ind w:left="4776" w:hanging="0"/>
        <w:jc w:val="left"/>
        <w:rPr>
          <w:lang w:val="ru-RU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16">
                <wp:simplePos x="0" y="0"/>
                <wp:positionH relativeFrom="page">
                  <wp:posOffset>1390015</wp:posOffset>
                </wp:positionH>
                <wp:positionV relativeFrom="paragraph">
                  <wp:posOffset>53340</wp:posOffset>
                </wp:positionV>
                <wp:extent cx="838200" cy="916305"/>
                <wp:effectExtent l="0" t="0" r="0" b="0"/>
                <wp:wrapNone/>
                <wp:docPr id="18" name="image26.jpe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image26.jpeg" descr=""/>
                        <pic:cNvPicPr/>
                      </pic:nvPicPr>
                      <pic:blipFill>
                        <a:blip r:embed="rId21"/>
                        <a:stretch/>
                      </pic:blipFill>
                      <pic:spPr>
                        <a:xfrm>
                          <a:off x="0" y="0"/>
                          <a:ext cx="837720" cy="915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image26.jpeg" stroked="f" style="position:absolute;margin-left:109.45pt;margin-top:4.2pt;width:65.9pt;height:72.05pt;mso-position-horizontal-relative:page">
                <v:imagedata r:id="rId21" o:detectmouseclick="t"/>
                <w10:wrap type="none"/>
                <v:stroke color="#3465a4" joinstyle="round" endcap="flat"/>
              </v:rect>
            </w:pict>
          </mc:Fallback>
        </mc:AlternateContent>
      </w:r>
      <w:r>
        <w:rPr>
          <w:color w:val="00007F"/>
          <w:u w:val="none" w:color="00007F"/>
          <w:lang w:val="ru-RU"/>
        </w:rPr>
        <w:t xml:space="preserve"> </w:t>
      </w:r>
      <w:r>
        <w:rPr>
          <w:color w:val="00007F"/>
          <w:u w:val="none" w:color="00007F"/>
          <w:lang w:val="ru-RU"/>
        </w:rPr>
        <w:t xml:space="preserve">           </w:t>
      </w:r>
      <w:r>
        <w:rPr>
          <w:color w:val="00007F"/>
          <w:u w:val="single" w:color="00007F"/>
          <w:lang w:val="ru-RU"/>
        </w:rPr>
        <w:t>ПЕЧКА ТУРИСТИЧЕСКАЯ</w:t>
      </w:r>
    </w:p>
    <w:p>
      <w:pPr>
        <w:pStyle w:val="Normal"/>
        <w:spacing w:lineRule="exact" w:line="402" w:before="20" w:after="0"/>
        <w:ind w:left="5725" w:right="1925" w:firstLine="321"/>
        <w:rPr>
          <w:sz w:val="27"/>
          <w:lang w:val="ru-RU"/>
        </w:rPr>
      </w:pPr>
      <w:r>
        <w:rPr>
          <w:color w:val="FF0000"/>
          <w:sz w:val="27"/>
          <w:u w:val="single" w:color="FF0000"/>
          <w:lang w:val="ru-RU"/>
        </w:rPr>
        <w:t xml:space="preserve">Цена — 700 руб с НДС </w:t>
      </w:r>
      <w:r>
        <w:rPr>
          <w:color w:val="151616"/>
          <w:sz w:val="27"/>
          <w:lang w:val="ru-RU"/>
        </w:rPr>
        <w:t>Габариты корпуса: 150х150х200</w:t>
      </w:r>
    </w:p>
    <w:p>
      <w:pPr>
        <w:pStyle w:val="Normal"/>
        <w:spacing w:lineRule="exact" w:line="277"/>
        <w:ind w:left="5284" w:hanging="0"/>
        <w:rPr>
          <w:sz w:val="27"/>
          <w:lang w:val="ru-RU"/>
        </w:rPr>
      </w:pPr>
      <w:r>
        <w:rPr>
          <w:color w:val="151616"/>
          <w:sz w:val="27"/>
          <w:lang w:val="ru-RU"/>
        </w:rPr>
        <w:t xml:space="preserve">Материал: углеродистая сталь </w:t>
      </w:r>
      <w:r>
        <w:rPr>
          <w:color w:val="151616"/>
          <w:sz w:val="27"/>
        </w:rPr>
        <w:t>t</w:t>
      </w:r>
      <w:r>
        <w:rPr>
          <w:color w:val="151616"/>
          <w:sz w:val="27"/>
          <w:lang w:val="ru-RU"/>
        </w:rPr>
        <w:t>=1,5 мм.</w:t>
      </w:r>
    </w:p>
    <w:p>
      <w:pPr>
        <w:pStyle w:val="Normal"/>
        <w:spacing w:lineRule="exact" w:line="307"/>
        <w:ind w:left="7003" w:hanging="0"/>
        <w:rPr>
          <w:lang w:val="ru-RU"/>
        </w:rPr>
      </w:pPr>
      <w:r>
        <w:rPr>
          <w:color w:val="151616"/>
          <w:sz w:val="27"/>
          <w:lang w:val="ru-RU"/>
        </w:rPr>
        <w:t>Вес: 1.5 кг.</w:t>
      </w:r>
    </w:p>
    <w:p>
      <w:pPr>
        <w:pStyle w:val="Normal"/>
        <w:spacing w:lineRule="auto" w:line="235" w:before="1" w:after="0"/>
        <w:ind w:left="463" w:hanging="0"/>
        <w:rPr>
          <w:rFonts w:ascii="Arial" w:hAnsi="Arial"/>
          <w:sz w:val="32"/>
          <w:lang w:val="ru-RU"/>
        </w:rPr>
      </w:pPr>
      <w:r>
        <w:rPr>
          <w:rFonts w:ascii="Arial" w:hAnsi="Arial"/>
          <w:color w:val="DD2B1C"/>
          <w:sz w:val="24"/>
          <w:szCs w:val="24"/>
          <w:lang w:val="ru-RU"/>
        </w:rPr>
        <w:t>Изготовление изделий по индивидуальным размерам заказчика. Нанесение изображения и текста на мангалы, коптильни, дистилляторы.</w:t>
      </w:r>
    </w:p>
    <w:p>
      <w:pPr>
        <w:pStyle w:val="Normal"/>
        <w:spacing w:lineRule="exact" w:line="285" w:before="3" w:after="0"/>
        <w:ind w:left="434" w:hanging="0"/>
        <w:rPr>
          <w:sz w:val="25"/>
          <w:lang w:val="ru-RU"/>
        </w:rPr>
      </w:pPr>
      <w:r>
        <w:rPr>
          <w:color w:val="000082"/>
          <w:sz w:val="25"/>
          <w:lang w:val="ru-RU"/>
        </w:rPr>
        <w:t>Г</w:t>
      </w:r>
      <w:r>
        <w:rPr>
          <w:color w:val="3C2B98"/>
          <w:sz w:val="25"/>
          <w:lang w:val="ru-RU"/>
        </w:rPr>
        <w:t>ибкая система скидок!</w:t>
      </w:r>
    </w:p>
    <w:p>
      <w:pPr>
        <w:pStyle w:val="Normal"/>
        <w:spacing w:lineRule="exact" w:line="283"/>
        <w:ind w:left="434" w:hanging="0"/>
        <w:rPr>
          <w:sz w:val="25"/>
          <w:lang w:val="ru-RU"/>
        </w:rPr>
      </w:pPr>
      <w:r>
        <w:rPr>
          <w:color w:val="3C2B98"/>
          <w:sz w:val="25"/>
          <w:lang w:val="ru-RU"/>
        </w:rPr>
        <w:t>ВНИМАНИЕ!!! Приглашаем к сотрудничеству региональных представителей.</w:t>
      </w:r>
    </w:p>
    <w:p>
      <w:pPr>
        <w:pStyle w:val="Normal"/>
        <w:spacing w:lineRule="auto" w:line="235" w:before="2" w:after="0"/>
        <w:ind w:left="434" w:right="1095" w:hanging="0"/>
        <w:rPr>
          <w:sz w:val="25"/>
          <w:lang w:val="ru-RU"/>
        </w:rPr>
      </w:pPr>
      <w:r>
        <w:rPr>
          <w:color w:val="3C2B98"/>
          <w:spacing w:val="-4"/>
          <w:sz w:val="25"/>
          <w:lang w:val="ru-RU"/>
        </w:rPr>
        <w:t xml:space="preserve">Группа </w:t>
      </w:r>
      <w:r>
        <w:rPr>
          <w:color w:val="3C2B98"/>
          <w:spacing w:val="-3"/>
          <w:sz w:val="25"/>
          <w:lang w:val="ru-RU"/>
        </w:rPr>
        <w:t xml:space="preserve">компаний </w:t>
      </w:r>
      <w:r>
        <w:rPr>
          <w:color w:val="3C2B98"/>
          <w:sz w:val="25"/>
          <w:lang w:val="ru-RU"/>
        </w:rPr>
        <w:t>ИЛЕКО приглашает к сотрудничеству надежных региональных представителей, для дальнейшей работы на взаимовыгодных условиях.</w:t>
      </w:r>
    </w:p>
    <w:p>
      <w:pPr>
        <w:pStyle w:val="Normal"/>
        <w:spacing w:lineRule="exact" w:line="282"/>
        <w:ind w:left="434" w:hanging="0"/>
        <w:rPr>
          <w:sz w:val="25"/>
          <w:lang w:val="ru-RU"/>
        </w:rPr>
      </w:pPr>
      <w:r>
        <w:rPr>
          <w:color w:val="3C2B98"/>
          <w:sz w:val="25"/>
          <w:lang w:val="ru-RU"/>
        </w:rPr>
        <w:t>Свяжитесь с нами для уточнения условий!</w:t>
      </w:r>
    </w:p>
    <w:p>
      <w:pPr>
        <w:pStyle w:val="Normal"/>
        <w:spacing w:lineRule="auto" w:line="235" w:before="3" w:after="0"/>
        <w:ind w:left="434" w:right="4079" w:hanging="0"/>
        <w:rPr>
          <w:color w:val="151616"/>
          <w:sz w:val="27"/>
          <w:lang w:val="ru-RU"/>
        </w:rPr>
      </w:pPr>
      <w:r>
        <w:rPr>
          <w:color w:val="151616"/>
          <w:sz w:val="27"/>
          <w:lang w:val="ru-RU"/>
        </w:rPr>
      </w:r>
    </w:p>
    <w:p>
      <w:pPr>
        <w:pStyle w:val="Normal"/>
        <w:spacing w:lineRule="exact" w:line="306"/>
        <w:ind w:left="434" w:hanging="0"/>
        <w:rPr>
          <w:sz w:val="24"/>
          <w:szCs w:val="24"/>
          <w:lang w:val="ru-RU"/>
        </w:rPr>
      </w:pPr>
      <w:r>
        <w:rPr>
          <w:color w:val="151616"/>
          <w:spacing w:val="-3"/>
          <w:sz w:val="24"/>
          <w:szCs w:val="24"/>
          <w:lang w:val="ru-RU"/>
        </w:rPr>
        <w:t xml:space="preserve">Начальник цеха: Лопоухов </w:t>
      </w:r>
      <w:r>
        <w:rPr>
          <w:color w:val="151616"/>
          <w:sz w:val="24"/>
          <w:szCs w:val="24"/>
          <w:lang w:val="ru-RU"/>
        </w:rPr>
        <w:t xml:space="preserve">Виталий Сергеевич, т:8 </w:t>
      </w:r>
      <w:r>
        <w:rPr>
          <w:color w:val="151616"/>
          <w:spacing w:val="-18"/>
          <w:sz w:val="24"/>
          <w:szCs w:val="24"/>
          <w:lang w:val="ru-RU"/>
        </w:rPr>
        <w:t>912 802 25 35</w:t>
      </w:r>
      <w:r>
        <w:rPr>
          <w:color w:val="151616"/>
          <w:sz w:val="24"/>
          <w:szCs w:val="24"/>
          <w:lang w:val="ru-RU"/>
        </w:rPr>
        <w:t>, 8 962 486 54 53, 8(35159) 3 23 31</w:t>
      </w:r>
    </w:p>
    <w:p>
      <w:pPr>
        <w:pStyle w:val="Normal"/>
        <w:spacing w:lineRule="exact" w:line="306"/>
        <w:ind w:left="434" w:hanging="0"/>
        <w:rPr>
          <w:sz w:val="24"/>
          <w:szCs w:val="24"/>
          <w:lang w:val="ru-RU"/>
        </w:rPr>
      </w:pPr>
      <w:r>
        <w:rPr>
          <w:color w:val="151616"/>
          <w:spacing w:val="-3"/>
          <w:sz w:val="24"/>
          <w:szCs w:val="24"/>
          <w:lang w:val="ru-RU"/>
        </w:rPr>
        <w:t>Специалист ПСО: Осокин Артём Алексеевич, т: 8 (35159) 3 23 31, 8 951 112 32 91</w:t>
      </w:r>
    </w:p>
    <w:p>
      <w:pPr>
        <w:pStyle w:val="Normal"/>
        <w:spacing w:lineRule="exact" w:line="308"/>
        <w:ind w:left="434" w:hanging="0"/>
        <w:rPr/>
      </w:pPr>
      <w:hyperlink r:id="rId22">
        <w:r>
          <w:rPr>
            <w:rStyle w:val="ListLabel2"/>
            <w:color w:val="151616"/>
            <w:sz w:val="24"/>
            <w:szCs w:val="24"/>
            <w:lang w:val="ru-RU"/>
          </w:rPr>
          <w:t>Е-</w:t>
        </w:r>
        <w:r>
          <w:rPr>
            <w:rStyle w:val="ListLabel2"/>
            <w:color w:val="151616"/>
            <w:sz w:val="24"/>
            <w:szCs w:val="24"/>
          </w:rPr>
          <w:t>mail</w:t>
        </w:r>
        <w:r>
          <w:rPr>
            <w:rStyle w:val="ListLabel2"/>
            <w:color w:val="151616"/>
            <w:sz w:val="24"/>
            <w:szCs w:val="24"/>
            <w:lang w:val="ru-RU"/>
          </w:rPr>
          <w:t>:</w:t>
        </w:r>
        <w:r>
          <w:rPr>
            <w:rStyle w:val="ListLabel2"/>
            <w:sz w:val="24"/>
            <w:szCs w:val="24"/>
          </w:rPr>
          <w:t>tnp</w:t>
        </w:r>
        <w:r>
          <w:rPr>
            <w:rStyle w:val="ListLabel2"/>
            <w:sz w:val="24"/>
            <w:szCs w:val="24"/>
            <w:lang w:val="ru-RU"/>
          </w:rPr>
          <w:t>@</w:t>
        </w:r>
        <w:r>
          <w:rPr>
            <w:rStyle w:val="ListLabel2"/>
            <w:sz w:val="24"/>
            <w:szCs w:val="24"/>
          </w:rPr>
          <w:t>ashasvet</w:t>
        </w:r>
        <w:r>
          <w:rPr>
            <w:rStyle w:val="ListLabel2"/>
            <w:sz w:val="24"/>
            <w:szCs w:val="24"/>
            <w:lang w:val="ru-RU"/>
          </w:rPr>
          <w:t>.</w:t>
        </w:r>
        <w:r>
          <w:rPr>
            <w:rStyle w:val="ListLabel2"/>
            <w:sz w:val="24"/>
            <w:szCs w:val="24"/>
          </w:rPr>
          <w:t>ru</w:t>
        </w:r>
        <w:r>
          <w:rPr>
            <w:rStyle w:val="ListLabel2"/>
            <w:sz w:val="24"/>
            <w:szCs w:val="24"/>
            <w:lang w:val="ru-RU"/>
          </w:rPr>
          <w:t xml:space="preserve">, </w:t>
        </w:r>
      </w:hyperlink>
      <w:hyperlink r:id="rId23">
        <w:r>
          <w:rPr>
            <w:rStyle w:val="ListLabel2"/>
            <w:sz w:val="24"/>
            <w:szCs w:val="24"/>
          </w:rPr>
          <w:t>www</w:t>
        </w:r>
      </w:hyperlink>
      <w:r>
        <w:rPr>
          <w:rStyle w:val="ListLabel2"/>
          <w:sz w:val="24"/>
          <w:szCs w:val="24"/>
          <w:lang w:val="ru-RU"/>
        </w:rPr>
        <w:t>.</w:t>
      </w:r>
      <w:r>
        <w:rPr>
          <w:rStyle w:val="ListLabel2"/>
          <w:sz w:val="24"/>
          <w:szCs w:val="24"/>
        </w:rPr>
        <w:t>ashasvet</w:t>
      </w:r>
      <w:r>
        <w:rPr>
          <w:rStyle w:val="ListLabel2"/>
          <w:sz w:val="24"/>
          <w:szCs w:val="24"/>
          <w:lang w:val="ru-RU"/>
        </w:rPr>
        <w:t>.</w:t>
      </w:r>
      <w:r>
        <w:rPr>
          <w:rStyle w:val="ListLabel2"/>
          <w:sz w:val="24"/>
          <w:szCs w:val="24"/>
        </w:rPr>
        <w:t>ru</w:t>
      </w:r>
      <w:r>
        <w:rPr>
          <w:rStyle w:val="ListLabel2"/>
          <w:sz w:val="24"/>
          <w:szCs w:val="24"/>
          <w:lang w:val="ru-RU"/>
        </w:rPr>
        <w:t xml:space="preserve"> </w:t>
      </w:r>
      <w:r>
        <w:rPr>
          <w:color w:val="151616"/>
          <w:sz w:val="24"/>
          <w:szCs w:val="24"/>
          <w:lang w:val="ru-RU"/>
        </w:rPr>
        <w:t xml:space="preserve">раздел Услуги - ТНП </w:t>
      </w:r>
      <w:hyperlink r:id="rId24">
        <w:r>
          <w:rPr>
            <w:rStyle w:val="ListLabel2"/>
            <w:sz w:val="24"/>
            <w:szCs w:val="24"/>
          </w:rPr>
          <w:t>www</w:t>
        </w:r>
        <w:r>
          <w:rPr>
            <w:rStyle w:val="ListLabel2"/>
            <w:sz w:val="24"/>
            <w:szCs w:val="24"/>
            <w:lang w:val="ru-RU"/>
          </w:rPr>
          <w:t>.</w:t>
        </w:r>
        <w:r>
          <w:rPr>
            <w:rStyle w:val="ListLabel2"/>
            <w:sz w:val="24"/>
            <w:szCs w:val="24"/>
          </w:rPr>
          <w:t>ileko</w:t>
        </w:r>
        <w:r>
          <w:rPr>
            <w:rStyle w:val="ListLabel2"/>
            <w:sz w:val="24"/>
            <w:szCs w:val="24"/>
            <w:lang w:val="ru-RU"/>
          </w:rPr>
          <w:t>.</w:t>
        </w:r>
        <w:r>
          <w:rPr>
            <w:rStyle w:val="ListLabel2"/>
            <w:sz w:val="24"/>
            <w:szCs w:val="24"/>
          </w:rPr>
          <w:t>com</w:t>
        </w:r>
        <w:r>
          <w:rPr>
            <w:rStyle w:val="ListLabel2"/>
            <w:sz w:val="24"/>
            <w:szCs w:val="24"/>
            <w:lang w:val="ru-RU"/>
          </w:rPr>
          <w:t xml:space="preserve"> </w:t>
        </w:r>
      </w:hyperlink>
      <w:r>
        <w:rPr>
          <w:color w:val="151616"/>
          <w:sz w:val="24"/>
          <w:szCs w:val="24"/>
          <w:lang w:val="ru-RU"/>
        </w:rPr>
        <w:t>раздел ТНП</w:t>
      </w:r>
    </w:p>
    <w:p>
      <w:pPr>
        <w:sectPr>
          <w:type w:val="nextPage"/>
          <w:pgSz w:w="11906" w:h="16838"/>
          <w:pgMar w:left="140" w:right="200" w:header="0" w:top="200" w:footer="0" w:bottom="280" w:gutter="0"/>
          <w:pgNumType w:fmt="decimal"/>
          <w:formProt w:val="false"/>
          <w:textDirection w:val="lrTb"/>
          <w:docGrid w:type="default" w:linePitch="100" w:charSpace="8192"/>
        </w:sectPr>
        <w:pStyle w:val="Normal"/>
        <w:spacing w:lineRule="exact" w:line="308"/>
        <w:ind w:left="434" w:hanging="0"/>
        <w:rPr>
          <w:lang w:val="ru-RU"/>
        </w:rPr>
      </w:pPr>
      <w:r>
        <w:rPr>
          <w:color w:val="151616"/>
          <w:sz w:val="24"/>
          <w:szCs w:val="24"/>
          <w:lang w:val="ru-RU"/>
        </w:rPr>
        <w:t>Адрес: Челябинская область, г. Аша, ул. Ленина, д.2.</w:t>
      </w:r>
    </w:p>
    <w:p>
      <w:pPr>
        <w:pStyle w:val="Normal"/>
        <w:tabs>
          <w:tab w:val="left" w:pos="4644" w:leader="none"/>
        </w:tabs>
        <w:rPr/>
      </w:pPr>
      <w:r>
        <w:rPr/>
      </w:r>
    </w:p>
    <w:sectPr>
      <w:type w:val="nextPage"/>
      <w:pgSz w:w="11906" w:h="16838"/>
      <w:pgMar w:left="140" w:right="200" w:header="0" w:top="200" w:footer="0" w:bottom="280" w:gutter="0"/>
      <w:pgNumType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Cambria">
    <w:charset w:val="cc"/>
    <w:family w:val="roman"/>
    <w:pitch w:val="variable"/>
  </w:font>
  <w:font w:name="Arial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16"/>
  <w:defaultTabStop w:val="720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sz w:val="22"/>
        <w:szCs w:val="22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locked="1" w:uiPriority="0" w:semiHidden="0" w:unhideWhenUsed="0" w:qFormat="1"/>
    <w:lsdException w:name="heading 1" w:locked="1" w:uiPriority="0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 w:semiHidden="0" w:unhideWhenUsed="0"/>
    <w:lsdException w:name="toc 2" w:locked="1" w:uiPriority="0" w:semiHidden="0" w:unhideWhenUsed="0"/>
    <w:lsdException w:name="toc 3" w:locked="1" w:uiPriority="0" w:semiHidden="0" w:unhideWhenUsed="0"/>
    <w:lsdException w:name="toc 4" w:locked="1" w:uiPriority="0" w:semiHidden="0" w:unhideWhenUsed="0"/>
    <w:lsdException w:name="toc 5" w:locked="1" w:uiPriority="0" w:semiHidden="0" w:unhideWhenUsed="0"/>
    <w:lsdException w:name="toc 6" w:locked="1" w:uiPriority="0" w:semiHidden="0" w:unhideWhenUsed="0"/>
    <w:lsdException w:name="toc 7" w:locked="1" w:uiPriority="0" w:semiHidden="0" w:unhideWhenUsed="0"/>
    <w:lsdException w:name="toc 8" w:locked="1" w:uiPriority="0" w:semiHidden="0" w:unhideWhenUsed="0"/>
    <w:lsdException w:name="toc 9" w:locked="1" w:uiPriority="0" w:semiHidden="0" w:unhideWhenUsed="0"/>
    <w:lsdException w:name="caption" w:locked="1" w:uiPriority="0" w:qFormat="1"/>
    <w:lsdException w:name="Title" w:locked="1" w:uiPriority="0" w:semiHidden="0" w:unhideWhenUsed="0" w:qFormat="1"/>
    <w:lsdException w:name="Default Paragraph Font" w:locked="1" w:uiPriority="0" w:semiHidden="0" w:unhideWhenUsed="0"/>
    <w:lsdException w:name="Subtitle" w:locked="1" w:uiPriority="0" w:semiHidden="0" w:unhideWhenUsed="0" w:qFormat="1"/>
    <w:lsdException w:name="Strong" w:locked="1" w:uiPriority="0" w:semiHidden="0" w:unhideWhenUsed="0" w:qFormat="1"/>
    <w:lsdException w:name="Emphasis" w:locked="1" w:uiPriority="0" w:semiHidden="0" w:unhideWhenUsed="0" w:qFormat="1"/>
    <w:lsdException w:name="Table Grid" w:locked="1" w:uiPriority="0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8f2bb6"/>
    <w:pPr>
      <w:widowControl w:val="false"/>
      <w:bidi w:val="0"/>
      <w:jc w:val="left"/>
    </w:pPr>
    <w:rPr>
      <w:rFonts w:ascii="Times New Roman" w:hAnsi="Times New Roman" w:eastAsia="Times New Roman" w:cs="Times New Roman"/>
      <w:color w:val="00000A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99"/>
    <w:semiHidden/>
    <w:qFormat/>
    <w:rPr/>
  </w:style>
  <w:style w:type="character" w:styleId="Heading1Char" w:customStyle="1">
    <w:name w:val="Heading 1 Char"/>
    <w:basedOn w:val="DefaultParagraphFont"/>
    <w:link w:val="Heading11"/>
    <w:uiPriority w:val="99"/>
    <w:qFormat/>
    <w:locked/>
    <w:rsid w:val="008f2bb6"/>
    <w:rPr>
      <w:rFonts w:ascii="Cambria" w:hAnsi="Cambria" w:cs="Cambria"/>
      <w:b/>
      <w:bCs/>
      <w:kern w:val="2"/>
      <w:sz w:val="32"/>
      <w:szCs w:val="32"/>
      <w:lang w:val="en-US" w:eastAsia="en-US"/>
    </w:rPr>
  </w:style>
  <w:style w:type="character" w:styleId="Heading2Char" w:customStyle="1">
    <w:name w:val="Heading 2 Char"/>
    <w:basedOn w:val="DefaultParagraphFont"/>
    <w:link w:val="Heading21"/>
    <w:uiPriority w:val="99"/>
    <w:semiHidden/>
    <w:qFormat/>
    <w:locked/>
    <w:rsid w:val="008f2bb6"/>
    <w:rPr>
      <w:rFonts w:ascii="Cambria" w:hAnsi="Cambria" w:cs="Cambria"/>
      <w:b/>
      <w:bCs/>
      <w:i/>
      <w:iCs/>
      <w:sz w:val="28"/>
      <w:szCs w:val="28"/>
      <w:lang w:val="en-US" w:eastAsia="en-US"/>
    </w:rPr>
  </w:style>
  <w:style w:type="character" w:styleId="Heading3Char" w:customStyle="1">
    <w:name w:val="Heading 3 Char"/>
    <w:basedOn w:val="DefaultParagraphFont"/>
    <w:link w:val="Heading31"/>
    <w:uiPriority w:val="99"/>
    <w:semiHidden/>
    <w:qFormat/>
    <w:locked/>
    <w:rsid w:val="008f2bb6"/>
    <w:rPr>
      <w:rFonts w:ascii="Cambria" w:hAnsi="Cambria" w:cs="Cambria"/>
      <w:b/>
      <w:bCs/>
      <w:sz w:val="26"/>
      <w:szCs w:val="26"/>
      <w:lang w:val="en-US" w:eastAsia="en-US"/>
    </w:rPr>
  </w:style>
  <w:style w:type="character" w:styleId="Heading4Char" w:customStyle="1">
    <w:name w:val="Heading 4 Char"/>
    <w:basedOn w:val="DefaultParagraphFont"/>
    <w:link w:val="Heading41"/>
    <w:uiPriority w:val="99"/>
    <w:semiHidden/>
    <w:qFormat/>
    <w:locked/>
    <w:rsid w:val="008f2bb6"/>
    <w:rPr>
      <w:rFonts w:ascii="Calibri" w:hAnsi="Calibri" w:cs="Calibri"/>
      <w:b/>
      <w:bCs/>
      <w:sz w:val="28"/>
      <w:szCs w:val="28"/>
      <w:lang w:val="en-US" w:eastAsia="en-US"/>
    </w:rPr>
  </w:style>
  <w:style w:type="character" w:styleId="Heading5Char" w:customStyle="1">
    <w:name w:val="Heading 5 Char"/>
    <w:basedOn w:val="DefaultParagraphFont"/>
    <w:link w:val="Heading51"/>
    <w:uiPriority w:val="99"/>
    <w:semiHidden/>
    <w:qFormat/>
    <w:locked/>
    <w:rsid w:val="008f2bb6"/>
    <w:rPr>
      <w:rFonts w:ascii="Calibri" w:hAnsi="Calibri" w:cs="Calibri"/>
      <w:b/>
      <w:bCs/>
      <w:i/>
      <w:iCs/>
      <w:sz w:val="26"/>
      <w:szCs w:val="26"/>
      <w:lang w:val="en-US" w:eastAsia="en-US"/>
    </w:rPr>
  </w:style>
  <w:style w:type="character" w:styleId="Heading6Char" w:customStyle="1">
    <w:name w:val="Heading 6 Char"/>
    <w:basedOn w:val="DefaultParagraphFont"/>
    <w:link w:val="Heading61"/>
    <w:uiPriority w:val="99"/>
    <w:semiHidden/>
    <w:qFormat/>
    <w:locked/>
    <w:rsid w:val="008f2bb6"/>
    <w:rPr>
      <w:rFonts w:ascii="Calibri" w:hAnsi="Calibri" w:cs="Calibri"/>
      <w:b/>
      <w:bCs/>
      <w:lang w:val="en-US" w:eastAsia="en-US"/>
    </w:rPr>
  </w:style>
  <w:style w:type="character" w:styleId="Style14" w:customStyle="1">
    <w:name w:val="Основной текст Знак"/>
    <w:basedOn w:val="DefaultParagraphFont"/>
    <w:uiPriority w:val="99"/>
    <w:semiHidden/>
    <w:qFormat/>
    <w:rsid w:val="008f2bb6"/>
    <w:rPr>
      <w:rFonts w:ascii="Times New Roman" w:hAnsi="Times New Roman" w:cs="Times New Roman"/>
      <w:lang w:val="en-US" w:eastAsia="en-US"/>
    </w:rPr>
  </w:style>
  <w:style w:type="character" w:styleId="ListLabel1" w:customStyle="1">
    <w:name w:val="ListLabel 1"/>
    <w:uiPriority w:val="99"/>
    <w:qFormat/>
    <w:rsid w:val="008f2bb6"/>
    <w:rPr>
      <w:color w:val="151616"/>
      <w:sz w:val="27"/>
    </w:rPr>
  </w:style>
  <w:style w:type="character" w:styleId="ListLabel2" w:customStyle="1">
    <w:name w:val="ListLabel 2"/>
    <w:uiPriority w:val="99"/>
    <w:qFormat/>
    <w:rsid w:val="008f2bb6"/>
    <w:rPr>
      <w:color w:val="3C2B98"/>
      <w:sz w:val="27"/>
    </w:rPr>
  </w:style>
  <w:style w:type="character" w:styleId="Style15" w:customStyle="1">
    <w:name w:val="Интернет-ссылка"/>
    <w:uiPriority w:val="99"/>
    <w:rsid w:val="008f2bb6"/>
    <w:rPr>
      <w:color w:val="000080"/>
      <w:u w:val="single"/>
    </w:rPr>
  </w:style>
  <w:style w:type="character" w:styleId="ListLabel3" w:customStyle="1">
    <w:name w:val="ListLabel 3"/>
    <w:uiPriority w:val="99"/>
    <w:qFormat/>
    <w:rsid w:val="008f2bb6"/>
    <w:rPr>
      <w:color w:val="151616"/>
      <w:sz w:val="27"/>
    </w:rPr>
  </w:style>
  <w:style w:type="character" w:styleId="ListLabel4" w:customStyle="1">
    <w:name w:val="ListLabel 4"/>
    <w:uiPriority w:val="99"/>
    <w:qFormat/>
    <w:rsid w:val="008f2bb6"/>
    <w:rPr>
      <w:color w:val="3C2B98"/>
      <w:sz w:val="27"/>
    </w:rPr>
  </w:style>
  <w:style w:type="character" w:styleId="ListLabel5" w:customStyle="1">
    <w:name w:val="ListLabel 5"/>
    <w:uiPriority w:val="99"/>
    <w:qFormat/>
    <w:rsid w:val="008f2bb6"/>
    <w:rPr>
      <w:color w:val="151616"/>
      <w:sz w:val="27"/>
    </w:rPr>
  </w:style>
  <w:style w:type="character" w:styleId="ListLabel6" w:customStyle="1">
    <w:name w:val="ListLabel 6"/>
    <w:uiPriority w:val="99"/>
    <w:qFormat/>
    <w:rsid w:val="008f2bb6"/>
    <w:rPr>
      <w:color w:val="3C2B98"/>
      <w:sz w:val="27"/>
    </w:rPr>
  </w:style>
  <w:style w:type="character" w:styleId="ListLabel7" w:customStyle="1">
    <w:name w:val="ListLabel 7"/>
    <w:uiPriority w:val="99"/>
    <w:qFormat/>
    <w:rsid w:val="008f2bb6"/>
    <w:rPr>
      <w:color w:val="151616"/>
      <w:sz w:val="24"/>
    </w:rPr>
  </w:style>
  <w:style w:type="character" w:styleId="ListLabel8" w:customStyle="1">
    <w:name w:val="ListLabel 8"/>
    <w:uiPriority w:val="99"/>
    <w:qFormat/>
    <w:rsid w:val="008f2bb6"/>
    <w:rPr>
      <w:color w:val="3C2B98"/>
      <w:sz w:val="24"/>
    </w:rPr>
  </w:style>
  <w:style w:type="character" w:styleId="ListLabel9" w:customStyle="1">
    <w:name w:val="ListLabel 9"/>
    <w:uiPriority w:val="99"/>
    <w:qFormat/>
    <w:rsid w:val="008f2bb6"/>
    <w:rPr>
      <w:color w:val="151616"/>
      <w:sz w:val="24"/>
    </w:rPr>
  </w:style>
  <w:style w:type="character" w:styleId="ListLabel10" w:customStyle="1">
    <w:name w:val="ListLabel 10"/>
    <w:uiPriority w:val="99"/>
    <w:qFormat/>
    <w:rsid w:val="008f2bb6"/>
    <w:rPr>
      <w:color w:val="3C2B98"/>
      <w:sz w:val="24"/>
    </w:rPr>
  </w:style>
  <w:style w:type="character" w:styleId="ListLabel11" w:customStyle="1">
    <w:name w:val="ListLabel 11"/>
    <w:uiPriority w:val="99"/>
    <w:qFormat/>
    <w:rsid w:val="008f2bb6"/>
    <w:rPr>
      <w:color w:val="151616"/>
      <w:sz w:val="24"/>
    </w:rPr>
  </w:style>
  <w:style w:type="character" w:styleId="ListLabel12" w:customStyle="1">
    <w:name w:val="ListLabel 12"/>
    <w:uiPriority w:val="99"/>
    <w:qFormat/>
    <w:rsid w:val="008f2bb6"/>
    <w:rPr>
      <w:color w:val="3C2B98"/>
      <w:sz w:val="24"/>
    </w:rPr>
  </w:style>
  <w:style w:type="character" w:styleId="ListLabel13" w:customStyle="1">
    <w:name w:val="ListLabel 13"/>
    <w:uiPriority w:val="99"/>
    <w:qFormat/>
    <w:rsid w:val="008f2bb6"/>
    <w:rPr>
      <w:color w:val="151616"/>
      <w:sz w:val="24"/>
    </w:rPr>
  </w:style>
  <w:style w:type="character" w:styleId="ListLabel14" w:customStyle="1">
    <w:name w:val="ListLabel 14"/>
    <w:uiPriority w:val="99"/>
    <w:qFormat/>
    <w:rsid w:val="008f2bb6"/>
    <w:rPr>
      <w:color w:val="3C2B98"/>
      <w:sz w:val="24"/>
    </w:rPr>
  </w:style>
  <w:style w:type="character" w:styleId="ListLabel15" w:customStyle="1">
    <w:name w:val="ListLabel 15"/>
    <w:uiPriority w:val="99"/>
    <w:qFormat/>
    <w:rsid w:val="008f2bb6"/>
    <w:rPr>
      <w:color w:val="151616"/>
      <w:sz w:val="24"/>
    </w:rPr>
  </w:style>
  <w:style w:type="character" w:styleId="ListLabel16" w:customStyle="1">
    <w:name w:val="ListLabel 16"/>
    <w:uiPriority w:val="99"/>
    <w:qFormat/>
    <w:rsid w:val="008f2bb6"/>
    <w:rPr>
      <w:color w:val="3C2B98"/>
      <w:sz w:val="24"/>
    </w:rPr>
  </w:style>
  <w:style w:type="character" w:styleId="ListLabel17" w:customStyle="1">
    <w:name w:val="ListLabel 17"/>
    <w:uiPriority w:val="99"/>
    <w:qFormat/>
    <w:rsid w:val="008f2bb6"/>
    <w:rPr>
      <w:color w:val="151616"/>
      <w:sz w:val="24"/>
    </w:rPr>
  </w:style>
  <w:style w:type="character" w:styleId="ListLabel18" w:customStyle="1">
    <w:name w:val="ListLabel 18"/>
    <w:uiPriority w:val="99"/>
    <w:qFormat/>
    <w:rsid w:val="008f2bb6"/>
    <w:rPr>
      <w:color w:val="3C2B98"/>
      <w:sz w:val="24"/>
    </w:rPr>
  </w:style>
  <w:style w:type="character" w:styleId="ListLabel19" w:customStyle="1">
    <w:name w:val="ListLabel 19"/>
    <w:uiPriority w:val="99"/>
    <w:qFormat/>
    <w:rsid w:val="008f2bb6"/>
    <w:rPr>
      <w:color w:val="151616"/>
      <w:sz w:val="24"/>
    </w:rPr>
  </w:style>
  <w:style w:type="character" w:styleId="ListLabel20" w:customStyle="1">
    <w:name w:val="ListLabel 20"/>
    <w:uiPriority w:val="99"/>
    <w:qFormat/>
    <w:rsid w:val="008f2bb6"/>
    <w:rPr>
      <w:color w:val="3C2B98"/>
      <w:sz w:val="24"/>
    </w:rPr>
  </w:style>
  <w:style w:type="character" w:styleId="BodyTextChar" w:customStyle="1">
    <w:name w:val="Body Text Char"/>
    <w:basedOn w:val="DefaultParagraphFont"/>
    <w:link w:val="BodyText"/>
    <w:uiPriority w:val="99"/>
    <w:semiHidden/>
    <w:qFormat/>
    <w:locked/>
    <w:rsid w:val="004f4202"/>
    <w:rPr>
      <w:rFonts w:ascii="Times New Roman" w:hAnsi="Times New Roman" w:cs="Times New Roman"/>
      <w:color w:val="00000A"/>
      <w:lang w:val="en-US" w:eastAsia="en-US"/>
    </w:rPr>
  </w:style>
  <w:style w:type="paragraph" w:styleId="Style16" w:customStyle="1">
    <w:name w:val="Заголовок"/>
    <w:basedOn w:val="Normal"/>
    <w:next w:val="Style17"/>
    <w:uiPriority w:val="99"/>
    <w:qFormat/>
    <w:rsid w:val="008f2bb6"/>
    <w:pPr>
      <w:keepNext w:val="true"/>
      <w:spacing w:before="240" w:after="120"/>
    </w:pPr>
    <w:rPr>
      <w:rFonts w:eastAsia="Calibri" w:cs="Lucida Sans"/>
      <w:sz w:val="28"/>
      <w:szCs w:val="28"/>
    </w:rPr>
  </w:style>
  <w:style w:type="paragraph" w:styleId="Style17">
    <w:name w:val="Body Text"/>
    <w:basedOn w:val="Normal"/>
    <w:link w:val="BodyTextChar"/>
    <w:uiPriority w:val="99"/>
    <w:rsid w:val="008f2bb6"/>
    <w:pPr/>
    <w:rPr>
      <w:sz w:val="28"/>
      <w:szCs w:val="28"/>
    </w:rPr>
  </w:style>
  <w:style w:type="paragraph" w:styleId="Style18">
    <w:name w:val="List"/>
    <w:basedOn w:val="Style17"/>
    <w:uiPriority w:val="99"/>
    <w:rsid w:val="008f2bb6"/>
    <w:pPr/>
    <w:rPr>
      <w:rFonts w:cs="Lucida 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Lucida Sans"/>
    </w:rPr>
  </w:style>
  <w:style w:type="paragraph" w:styleId="Heading11" w:customStyle="1">
    <w:name w:val="Heading 11"/>
    <w:basedOn w:val="Normal"/>
    <w:link w:val="Heading1Char"/>
    <w:uiPriority w:val="99"/>
    <w:qFormat/>
    <w:rsid w:val="008f2bb6"/>
    <w:pPr>
      <w:ind w:left="3465" w:hanging="0"/>
      <w:outlineLvl w:val="0"/>
    </w:pPr>
    <w:rPr>
      <w:sz w:val="47"/>
      <w:szCs w:val="47"/>
    </w:rPr>
  </w:style>
  <w:style w:type="paragraph" w:styleId="Heading21" w:customStyle="1">
    <w:name w:val="Heading 21"/>
    <w:basedOn w:val="Normal"/>
    <w:link w:val="Heading2Char"/>
    <w:uiPriority w:val="99"/>
    <w:qFormat/>
    <w:rsid w:val="008f2bb6"/>
    <w:pPr>
      <w:ind w:left="4613" w:hanging="0"/>
      <w:outlineLvl w:val="1"/>
    </w:pPr>
    <w:rPr>
      <w:sz w:val="34"/>
      <w:szCs w:val="34"/>
    </w:rPr>
  </w:style>
  <w:style w:type="paragraph" w:styleId="Heading31" w:customStyle="1">
    <w:name w:val="Heading 31"/>
    <w:basedOn w:val="Normal"/>
    <w:link w:val="Heading3Char"/>
    <w:uiPriority w:val="99"/>
    <w:qFormat/>
    <w:rsid w:val="008f2bb6"/>
    <w:pPr>
      <w:spacing w:before="1" w:after="0"/>
      <w:ind w:left="4176" w:hanging="0"/>
      <w:outlineLvl w:val="2"/>
    </w:pPr>
    <w:rPr>
      <w:sz w:val="32"/>
      <w:szCs w:val="32"/>
    </w:rPr>
  </w:style>
  <w:style w:type="paragraph" w:styleId="Heading41" w:customStyle="1">
    <w:name w:val="Heading 41"/>
    <w:basedOn w:val="Normal"/>
    <w:link w:val="Heading4Char"/>
    <w:uiPriority w:val="99"/>
    <w:qFormat/>
    <w:rsid w:val="008f2bb6"/>
    <w:pPr>
      <w:ind w:left="1258" w:hanging="0"/>
      <w:jc w:val="center"/>
      <w:outlineLvl w:val="3"/>
    </w:pPr>
    <w:rPr>
      <w:sz w:val="31"/>
      <w:szCs w:val="31"/>
    </w:rPr>
  </w:style>
  <w:style w:type="paragraph" w:styleId="Heading51" w:customStyle="1">
    <w:name w:val="Heading 51"/>
    <w:basedOn w:val="Normal"/>
    <w:link w:val="Heading5Char"/>
    <w:uiPriority w:val="99"/>
    <w:qFormat/>
    <w:rsid w:val="008f2bb6"/>
    <w:pPr>
      <w:ind w:left="4176" w:hanging="0"/>
      <w:jc w:val="center"/>
      <w:outlineLvl w:val="4"/>
    </w:pPr>
    <w:rPr>
      <w:sz w:val="30"/>
      <w:szCs w:val="30"/>
    </w:rPr>
  </w:style>
  <w:style w:type="paragraph" w:styleId="Heading61" w:customStyle="1">
    <w:name w:val="Heading 61"/>
    <w:basedOn w:val="Normal"/>
    <w:link w:val="Heading6Char"/>
    <w:uiPriority w:val="99"/>
    <w:qFormat/>
    <w:rsid w:val="008f2bb6"/>
    <w:pPr>
      <w:ind w:left="4200" w:hanging="0"/>
      <w:outlineLvl w:val="5"/>
    </w:pPr>
    <w:rPr>
      <w:b/>
      <w:bCs/>
      <w:sz w:val="28"/>
      <w:szCs w:val="28"/>
    </w:rPr>
  </w:style>
  <w:style w:type="paragraph" w:styleId="Caption1" w:customStyle="1">
    <w:name w:val="Caption1"/>
    <w:basedOn w:val="Normal"/>
    <w:uiPriority w:val="99"/>
    <w:qFormat/>
    <w:rsid w:val="008f2bb6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1">
    <w:name w:val="index 1"/>
    <w:basedOn w:val="Normal"/>
    <w:next w:val="Normal"/>
    <w:autoRedefine/>
    <w:uiPriority w:val="99"/>
    <w:semiHidden/>
    <w:qFormat/>
    <w:rsid w:val="008f2bb6"/>
    <w:pPr>
      <w:ind w:left="220" w:hanging="220"/>
    </w:pPr>
    <w:rPr/>
  </w:style>
  <w:style w:type="paragraph" w:styleId="Indexheading">
    <w:name w:val="index heading"/>
    <w:basedOn w:val="Normal"/>
    <w:uiPriority w:val="99"/>
    <w:qFormat/>
    <w:rsid w:val="008f2bb6"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99"/>
    <w:qFormat/>
    <w:rsid w:val="008f2bb6"/>
    <w:pPr/>
    <w:rPr/>
  </w:style>
  <w:style w:type="paragraph" w:styleId="TableParagraph" w:customStyle="1">
    <w:name w:val="Table Paragraph"/>
    <w:basedOn w:val="Normal"/>
    <w:uiPriority w:val="99"/>
    <w:qFormat/>
    <w:rsid w:val="008f2bb6"/>
    <w:pPr>
      <w:spacing w:before="95" w:after="0"/>
      <w:jc w:val="center"/>
    </w:pPr>
    <w:rPr/>
  </w:style>
  <w:style w:type="paragraph" w:styleId="Style21" w:customStyle="1">
    <w:name w:val="Содержимое врезки"/>
    <w:basedOn w:val="Normal"/>
    <w:uiPriority w:val="99"/>
    <w:qFormat/>
    <w:rsid w:val="00800203"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jpe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hyperlink" Target="mailto:tnp@ashasvet.ru" TargetMode="External"/><Relationship Id="rId23" Type="http://schemas.openxmlformats.org/officeDocument/2006/relationships/hyperlink" Target="http://www.ashasvet.ru/" TargetMode="External"/><Relationship Id="rId24" Type="http://schemas.openxmlformats.org/officeDocument/2006/relationships/hyperlink" Target="http://www.ileko.com/" TargetMode="External"/><Relationship Id="rId25" Type="http://schemas.openxmlformats.org/officeDocument/2006/relationships/fontTable" Target="fontTable.xml"/><Relationship Id="rId26" Type="http://schemas.openxmlformats.org/officeDocument/2006/relationships/settings" Target="settings.xml"/><Relationship Id="rId2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786</TotalTime>
  <Application>LibreOffice/5.4.4.2$Windows_X86_64 LibreOffice_project/2524958677847fb3bb44820e40380acbe820f960</Application>
  <Pages>9</Pages>
  <Words>764</Words>
  <Characters>4174</Characters>
  <CharactersWithSpaces>5166</CharactersWithSpaces>
  <Paragraphs>166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2019-03-22T09:49:00Z</dcterms:created>
  <dc:creator>Admin</dc:creator>
  <dc:description/>
  <dc:language>ru-RU</dc:language>
  <cp:lastModifiedBy>Admin</cp:lastModifiedBy>
  <cp:lastPrinted>2021-03-26T07:54:00Z</cp:lastPrinted>
  <dcterms:modified xsi:type="dcterms:W3CDTF">2021-03-26T08:09:00Z</dcterms:modified>
  <cp:revision>38</cp:revision>
  <dc:subject/>
  <dc:title>Прайс нулевый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reator">
    <vt:lpwstr>CorelDRAW X4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