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51" w:rsidRPr="00A40ABA" w:rsidRDefault="00DE2C51" w:rsidP="00DE2C51">
      <w:pPr>
        <w:ind w:firstLine="127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6. Правила транспортировки и хранения</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75480C">
        <w:rPr>
          <w:rFonts w:ascii="Times New Roman" w:hAnsi="Times New Roman" w:cs="Times New Roman"/>
          <w:sz w:val="18"/>
          <w:szCs w:val="18"/>
          <w:lang w:val="ru-RU"/>
        </w:rPr>
        <w:t xml:space="preserve"> Ж</w:t>
      </w:r>
      <w:proofErr w:type="gramEnd"/>
      <w:r w:rsidRPr="0075480C">
        <w:rPr>
          <w:rFonts w:ascii="Times New Roman" w:hAnsi="Times New Roman" w:cs="Times New Roman"/>
          <w:sz w:val="18"/>
          <w:szCs w:val="18"/>
          <w:lang w:val="ru-RU"/>
        </w:rPr>
        <w:t xml:space="preserve"> ГОСТ 23216-78 в том числе в части воздействия климатических факторов-по группе условий хранения 5 ГОСТ 15150-69.</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DE2C51" w:rsidRPr="00A40ABA"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6.3 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7 Подготовка к работе</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7.1</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П</w:t>
      </w:r>
      <w:proofErr w:type="gramEnd"/>
      <w:r w:rsidRPr="00A40ABA">
        <w:rPr>
          <w:rFonts w:ascii="Times New Roman" w:hAnsi="Times New Roman" w:cs="Times New Roman"/>
          <w:sz w:val="18"/>
          <w:szCs w:val="18"/>
          <w:lang w:val="ru-RU"/>
        </w:rPr>
        <w:t>роизвести монтаж светильника на назначенное место.</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7.2</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П</w:t>
      </w:r>
      <w:proofErr w:type="gramEnd"/>
      <w:r w:rsidRPr="00A40ABA">
        <w:rPr>
          <w:rFonts w:ascii="Times New Roman" w:hAnsi="Times New Roman" w:cs="Times New Roman"/>
          <w:sz w:val="18"/>
          <w:szCs w:val="18"/>
          <w:lang w:val="ru-RU"/>
        </w:rPr>
        <w:t>роизвести подключение</w:t>
      </w:r>
      <w:r w:rsidR="00A75BB6">
        <w:rPr>
          <w:rFonts w:ascii="Times New Roman" w:hAnsi="Times New Roman" w:cs="Times New Roman"/>
          <w:sz w:val="18"/>
          <w:szCs w:val="18"/>
          <w:lang w:val="ru-RU"/>
        </w:rPr>
        <w:t xml:space="preserve"> заземляющего и питающего проводника согласно </w:t>
      </w:r>
      <w:r w:rsidR="007F5B01">
        <w:rPr>
          <w:rFonts w:ascii="Times New Roman" w:hAnsi="Times New Roman" w:cs="Times New Roman"/>
          <w:sz w:val="18"/>
          <w:szCs w:val="18"/>
          <w:lang w:val="ru-RU"/>
        </w:rPr>
        <w:t>маркировки</w:t>
      </w:r>
      <w:r w:rsidRPr="00A40ABA">
        <w:rPr>
          <w:rFonts w:ascii="Times New Roman" w:hAnsi="Times New Roman" w:cs="Times New Roman"/>
          <w:sz w:val="18"/>
          <w:szCs w:val="18"/>
          <w:lang w:val="ru-RU"/>
        </w:rPr>
        <w:t>.</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7.3</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У</w:t>
      </w:r>
      <w:proofErr w:type="gramEnd"/>
      <w:r w:rsidRPr="00A40ABA">
        <w:rPr>
          <w:rFonts w:ascii="Times New Roman" w:hAnsi="Times New Roman" w:cs="Times New Roman"/>
          <w:sz w:val="18"/>
          <w:szCs w:val="18"/>
          <w:lang w:val="ru-RU"/>
        </w:rPr>
        <w:t>бедиться в работоспособности светильника.</w:t>
      </w:r>
    </w:p>
    <w:p w:rsidR="00DE2C51" w:rsidRPr="00A40ABA" w:rsidRDefault="00DE2C51" w:rsidP="00DE2C51">
      <w:pPr>
        <w:ind w:firstLine="426"/>
        <w:jc w:val="both"/>
        <w:rPr>
          <w:rFonts w:ascii="Times New Roman" w:hAnsi="Times New Roman" w:cs="Times New Roman"/>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8 Обслуживание светильников</w:t>
      </w:r>
    </w:p>
    <w:p w:rsidR="0075480C" w:rsidRPr="0075480C" w:rsidRDefault="0075480C" w:rsidP="0075480C">
      <w:pPr>
        <w:ind w:firstLine="426"/>
        <w:rPr>
          <w:rFonts w:ascii="Times New Roman" w:hAnsi="Times New Roman" w:cs="Times New Roman"/>
          <w:sz w:val="18"/>
          <w:szCs w:val="18"/>
          <w:lang w:val="ru-RU"/>
        </w:rPr>
      </w:pPr>
      <w:r w:rsidRPr="0075480C">
        <w:rPr>
          <w:rFonts w:ascii="Times New Roman" w:hAnsi="Times New Roman" w:cs="Times New Roman"/>
          <w:sz w:val="18"/>
          <w:szCs w:val="18"/>
          <w:lang w:val="ru-RU"/>
        </w:rPr>
        <w:t>8.1</w:t>
      </w:r>
      <w:proofErr w:type="gramStart"/>
      <w:r w:rsidRPr="0075480C">
        <w:rPr>
          <w:rFonts w:ascii="Times New Roman" w:hAnsi="Times New Roman" w:cs="Times New Roman"/>
          <w:sz w:val="18"/>
          <w:szCs w:val="18"/>
          <w:lang w:val="ru-RU"/>
        </w:rPr>
        <w:t xml:space="preserve"> О</w:t>
      </w:r>
      <w:proofErr w:type="gramEnd"/>
      <w:r w:rsidRPr="0075480C">
        <w:rPr>
          <w:rFonts w:ascii="Times New Roman" w:hAnsi="Times New Roman" w:cs="Times New Roman"/>
          <w:sz w:val="18"/>
          <w:szCs w:val="18"/>
          <w:lang w:val="ru-RU"/>
        </w:rPr>
        <w:t>тключить светильник.</w:t>
      </w:r>
    </w:p>
    <w:p w:rsidR="0075480C" w:rsidRPr="0075480C" w:rsidRDefault="0075480C" w:rsidP="0075480C">
      <w:pPr>
        <w:ind w:firstLine="426"/>
        <w:rPr>
          <w:rFonts w:ascii="Times New Roman" w:hAnsi="Times New Roman" w:cs="Times New Roman"/>
          <w:sz w:val="18"/>
          <w:szCs w:val="18"/>
          <w:lang w:val="ru-RU"/>
        </w:rPr>
      </w:pPr>
      <w:r w:rsidRPr="0075480C">
        <w:rPr>
          <w:rFonts w:ascii="Times New Roman" w:hAnsi="Times New Roman" w:cs="Times New Roman"/>
          <w:sz w:val="18"/>
          <w:szCs w:val="18"/>
          <w:lang w:val="ru-RU"/>
        </w:rPr>
        <w:t>8.2</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75480C" w:rsidP="0075480C">
      <w:pPr>
        <w:ind w:firstLine="426"/>
        <w:rPr>
          <w:rFonts w:ascii="Times New Roman" w:hAnsi="Times New Roman" w:cs="Times New Roman"/>
          <w:b/>
          <w:sz w:val="18"/>
          <w:szCs w:val="18"/>
          <w:lang w:val="ru-RU"/>
        </w:rPr>
      </w:pPr>
      <w:r w:rsidRPr="0075480C">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AC1A6C" w:rsidRDefault="00174A0C" w:rsidP="0047700E">
      <w:pPr>
        <w:ind w:right="132" w:firstLine="426"/>
        <w:rPr>
          <w:rFonts w:ascii="Times New Roman" w:hAnsi="Times New Roman" w:cs="Times New Roman"/>
          <w:sz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АС-ДСП-0</w:t>
      </w:r>
      <w:r w:rsidR="00261858">
        <w:rPr>
          <w:rFonts w:ascii="Times New Roman" w:hAnsi="Times New Roman" w:cs="Times New Roman"/>
          <w:bCs/>
          <w:color w:val="000000"/>
          <w:sz w:val="18"/>
          <w:szCs w:val="18"/>
          <w:lang w:val="ru-RU"/>
        </w:rPr>
        <w:t>15</w:t>
      </w:r>
      <w:r w:rsidR="00C11F59">
        <w:rPr>
          <w:rFonts w:ascii="Times New Roman" w:hAnsi="Times New Roman" w:cs="Times New Roman"/>
          <w:bCs/>
          <w:color w:val="000000"/>
          <w:sz w:val="18"/>
          <w:szCs w:val="18"/>
          <w:lang w:val="ru-RU"/>
        </w:rPr>
        <w:t>-</w:t>
      </w:r>
      <w:r w:rsidR="007D3514">
        <w:rPr>
          <w:rFonts w:ascii="Times New Roman" w:hAnsi="Times New Roman" w:cs="Times New Roman"/>
          <w:bCs/>
          <w:color w:val="000000"/>
          <w:sz w:val="18"/>
          <w:szCs w:val="18"/>
          <w:lang w:val="ru-RU"/>
        </w:rPr>
        <w:t>ВТ</w:t>
      </w:r>
      <w:r w:rsidR="00833E68" w:rsidRPr="00A40ABA">
        <w:rPr>
          <w:rFonts w:ascii="Times New Roman" w:hAnsi="Times New Roman" w:cs="Times New Roman"/>
          <w:bCs/>
          <w:color w:val="000000"/>
          <w:sz w:val="18"/>
          <w:szCs w:val="18"/>
          <w:lang w:val="ru-RU"/>
        </w:rPr>
        <w:t>_________________</w:t>
      </w:r>
      <w:r w:rsidR="00C11F59">
        <w:rPr>
          <w:rFonts w:ascii="Times New Roman" w:hAnsi="Times New Roman" w:cs="Times New Roman"/>
          <w:bCs/>
          <w:color w:val="000000"/>
          <w:sz w:val="18"/>
          <w:szCs w:val="18"/>
          <w:lang w:val="ru-RU"/>
        </w:rPr>
        <w:t>_</w:t>
      </w:r>
      <w:r w:rsidR="00833E68" w:rsidRPr="00A40ABA">
        <w:rPr>
          <w:rFonts w:ascii="Times New Roman" w:hAnsi="Times New Roman" w:cs="Times New Roman"/>
          <w:bCs/>
          <w:color w:val="000000"/>
          <w:sz w:val="18"/>
          <w:szCs w:val="18"/>
          <w:lang w:val="ru-RU"/>
        </w:rPr>
        <w:t>___</w:t>
      </w:r>
      <w:r w:rsidR="0047700E">
        <w:rPr>
          <w:rFonts w:ascii="Times New Roman" w:hAnsi="Times New Roman" w:cs="Times New Roman"/>
          <w:bCs/>
          <w:color w:val="000000"/>
          <w:sz w:val="18"/>
          <w:szCs w:val="18"/>
          <w:lang w:val="ru-RU"/>
        </w:rPr>
        <w:t>_______</w:t>
      </w:r>
      <w:r w:rsidR="00833E68" w:rsidRPr="00A40ABA">
        <w:rPr>
          <w:rFonts w:ascii="Times New Roman" w:hAnsi="Times New Roman" w:cs="Times New Roman"/>
          <w:bCs/>
          <w:color w:val="000000"/>
          <w:sz w:val="18"/>
          <w:szCs w:val="18"/>
          <w:lang w:val="ru-RU"/>
        </w:rPr>
        <w:t>_____</w:t>
      </w:r>
      <w:r w:rsidR="003B01FF">
        <w:rPr>
          <w:rFonts w:ascii="Times New Roman" w:hAnsi="Times New Roman" w:cs="Times New Roman"/>
          <w:bCs/>
          <w:color w:val="000000"/>
          <w:sz w:val="18"/>
          <w:szCs w:val="18"/>
          <w:lang w:val="ru-RU"/>
        </w:rPr>
        <w:t>_________</w:t>
      </w:r>
      <w:r w:rsidR="00C11F59">
        <w:rPr>
          <w:rFonts w:ascii="Times New Roman" w:hAnsi="Times New Roman" w:cs="Times New Roman"/>
          <w:bCs/>
          <w:color w:val="000000"/>
          <w:sz w:val="18"/>
          <w:szCs w:val="18"/>
          <w:lang w:val="ru-RU"/>
        </w:rPr>
        <w:t>___</w:t>
      </w:r>
      <w:r w:rsidR="00833E68" w:rsidRPr="00A40ABA">
        <w:rPr>
          <w:rFonts w:ascii="Times New Roman" w:hAnsi="Times New Roman" w:cs="Times New Roman"/>
          <w:bCs/>
          <w:color w:val="000000"/>
          <w:sz w:val="18"/>
          <w:szCs w:val="18"/>
          <w:lang w:val="ru-RU"/>
        </w:rPr>
        <w:t>__</w:t>
      </w:r>
      <w:r w:rsidR="004476FE" w:rsidRPr="00A40ABA">
        <w:rPr>
          <w:rFonts w:ascii="Times New Roman" w:hAnsi="Times New Roman" w:cs="Times New Roman"/>
          <w:sz w:val="18"/>
          <w:lang w:val="ru-RU"/>
        </w:rPr>
        <w:t>»</w:t>
      </w:r>
      <w:r w:rsidR="0047700E">
        <w:rPr>
          <w:rFonts w:ascii="Times New Roman" w:hAnsi="Times New Roman" w:cs="Times New Roman"/>
          <w:sz w:val="18"/>
          <w:lang w:val="ru-RU"/>
        </w:rPr>
        <w:t xml:space="preserve"> </w:t>
      </w:r>
      <w:r w:rsidR="00D94EF3"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00D94EF3"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w:t>
      </w:r>
      <w:r w:rsidR="008972A9">
        <w:rPr>
          <w:rFonts w:ascii="Times New Roman" w:hAnsi="Times New Roman" w:cs="Times New Roman"/>
          <w:sz w:val="16"/>
          <w:szCs w:val="16"/>
          <w:lang w:val="ru-RU"/>
        </w:rPr>
        <w:t>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00D94EF3" w:rsidRPr="00A40ABA">
        <w:rPr>
          <w:rFonts w:ascii="Times New Roman" w:hAnsi="Times New Roman" w:cs="Times New Roman"/>
          <w:sz w:val="18"/>
          <w:lang w:val="ru-RU"/>
        </w:rPr>
        <w:t>и признан годным</w:t>
      </w:r>
      <w:r w:rsidR="00D94EF3" w:rsidRPr="00A40ABA">
        <w:rPr>
          <w:rFonts w:ascii="Times New Roman" w:hAnsi="Times New Roman" w:cs="Times New Roman"/>
          <w:spacing w:val="8"/>
          <w:sz w:val="18"/>
          <w:lang w:val="ru-RU"/>
        </w:rPr>
        <w:t xml:space="preserve"> </w:t>
      </w:r>
      <w:r w:rsidR="00D94EF3" w:rsidRPr="00A40ABA">
        <w:rPr>
          <w:rFonts w:ascii="Times New Roman" w:hAnsi="Times New Roman" w:cs="Times New Roman"/>
          <w:sz w:val="18"/>
          <w:lang w:val="ru-RU"/>
        </w:rPr>
        <w:t>к эксплуатации.</w:t>
      </w: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3B01FF">
      <w:pPr>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A15EC7" w:rsidRPr="00A15EC7" w:rsidRDefault="00A15EC7" w:rsidP="00A15EC7">
      <w:pPr>
        <w:ind w:firstLine="567"/>
        <w:jc w:val="both"/>
        <w:rPr>
          <w:rFonts w:ascii="Times New Roman" w:hAnsi="Times New Roman" w:cs="Times New Roman"/>
          <w:sz w:val="18"/>
          <w:szCs w:val="18"/>
          <w:lang w:val="ru-RU"/>
        </w:rPr>
      </w:pPr>
    </w:p>
    <w:p w:rsid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966"/>
        <w:gridCol w:w="5446"/>
      </w:tblGrid>
      <w:tr w:rsidR="00B070E2" w:rsidRPr="0027199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503314544" behindDoc="1" locked="0" layoutInCell="1" allowOverlap="1">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750" cy="497205"/>
                          </a:xfrm>
                          <a:prstGeom prst="rect">
                            <a:avLst/>
                          </a:prstGeom>
                          <a:noFill/>
                          <a:ln>
                            <a:noFill/>
                          </a:ln>
                        </pic:spPr>
                      </pic:pic>
                    </a:graphicData>
                  </a:graphic>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503313520" behindDoc="1" locked="0" layoutInCell="1" allowOverlap="1">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anchor>
              </w:drawing>
            </w:r>
          </w:p>
        </w:tc>
        <w:tc>
          <w:tcPr>
            <w:tcW w:w="5446" w:type="dxa"/>
          </w:tcPr>
          <w:p w:rsidR="00B070E2" w:rsidRPr="00271991" w:rsidRDefault="00271991" w:rsidP="00271991">
            <w:pPr>
              <w:spacing w:before="115"/>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 xml:space="preserve">АО </w:t>
            </w:r>
            <w:r w:rsidRPr="00271991">
              <w:rPr>
                <w:rFonts w:ascii="Times New Roman" w:hAnsi="Times New Roman" w:cs="Times New Roman"/>
                <w:color w:val="000000"/>
                <w:sz w:val="20"/>
                <w:szCs w:val="20"/>
                <w:lang w:val="ru-RU"/>
              </w:rPr>
              <w:t>«Ашинский завод светотехники»</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E60283">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7D3514" w:rsidRDefault="00271991" w:rsidP="00271991">
            <w:pPr>
              <w:autoSpaceDE w:val="0"/>
              <w:autoSpaceDN w:val="0"/>
              <w:adjustRightInd w:val="0"/>
              <w:ind w:left="306"/>
              <w:rPr>
                <w:rFonts w:ascii="Times New Roman" w:hAnsi="Times New Roman" w:cs="Times New Roman"/>
                <w:sz w:val="20"/>
                <w:szCs w:val="20"/>
                <w:lang w:val="ru-RU"/>
              </w:rPr>
            </w:pPr>
            <w:r w:rsidRPr="00271991">
              <w:rPr>
                <w:rFonts w:ascii="Times New Roman" w:hAnsi="Times New Roman" w:cs="Times New Roman"/>
                <w:noProof/>
                <w:sz w:val="20"/>
                <w:szCs w:val="20"/>
              </w:rPr>
              <w:t>E</w:t>
            </w:r>
            <w:r w:rsidRPr="007D3514">
              <w:rPr>
                <w:rFonts w:ascii="Times New Roman" w:hAnsi="Times New Roman" w:cs="Times New Roman"/>
                <w:noProof/>
                <w:sz w:val="20"/>
                <w:szCs w:val="20"/>
                <w:lang w:val="ru-RU"/>
              </w:rPr>
              <w:t>-</w:t>
            </w:r>
            <w:r w:rsidRPr="00271991">
              <w:rPr>
                <w:rFonts w:ascii="Times New Roman" w:hAnsi="Times New Roman" w:cs="Times New Roman"/>
                <w:noProof/>
                <w:sz w:val="20"/>
                <w:szCs w:val="20"/>
              </w:rPr>
              <w:t>mail</w:t>
            </w:r>
            <w:r w:rsidRPr="007D3514">
              <w:rPr>
                <w:rFonts w:ascii="Times New Roman" w:hAnsi="Times New Roman" w:cs="Times New Roman"/>
                <w:noProof/>
                <w:sz w:val="20"/>
                <w:szCs w:val="20"/>
                <w:lang w:val="ru-RU"/>
              </w:rPr>
              <w:t xml:space="preserve">: </w:t>
            </w:r>
            <w:r w:rsidR="00580F8B">
              <w:fldChar w:fldCharType="begin"/>
            </w:r>
            <w:r w:rsidR="00580F8B">
              <w:instrText>HYPERLINK</w:instrText>
            </w:r>
            <w:r w:rsidR="00580F8B" w:rsidRPr="00CF17EC">
              <w:rPr>
                <w:lang w:val="ru-RU"/>
              </w:rPr>
              <w:instrText xml:space="preserve"> "</w:instrText>
            </w:r>
            <w:r w:rsidR="00580F8B">
              <w:instrText>mailto</w:instrText>
            </w:r>
            <w:r w:rsidR="00580F8B" w:rsidRPr="00CF17EC">
              <w:rPr>
                <w:lang w:val="ru-RU"/>
              </w:rPr>
              <w:instrText>:</w:instrText>
            </w:r>
            <w:r w:rsidR="00580F8B">
              <w:instrText>ashasvet</w:instrText>
            </w:r>
            <w:r w:rsidR="00580F8B" w:rsidRPr="00CF17EC">
              <w:rPr>
                <w:lang w:val="ru-RU"/>
              </w:rPr>
              <w:instrText>@</w:instrText>
            </w:r>
            <w:r w:rsidR="00580F8B">
              <w:instrText>chel</w:instrText>
            </w:r>
            <w:r w:rsidR="00580F8B" w:rsidRPr="00CF17EC">
              <w:rPr>
                <w:lang w:val="ru-RU"/>
              </w:rPr>
              <w:instrText>.</w:instrText>
            </w:r>
            <w:r w:rsidR="00580F8B">
              <w:instrText>surnet</w:instrText>
            </w:r>
            <w:r w:rsidR="00580F8B" w:rsidRPr="00CF17EC">
              <w:rPr>
                <w:lang w:val="ru-RU"/>
              </w:rPr>
              <w:instrText>.</w:instrText>
            </w:r>
            <w:r w:rsidR="00580F8B">
              <w:instrText>ru</w:instrText>
            </w:r>
            <w:r w:rsidR="00580F8B" w:rsidRPr="00CF17EC">
              <w:rPr>
                <w:lang w:val="ru-RU"/>
              </w:rPr>
              <w:instrText>"</w:instrText>
            </w:r>
            <w:r w:rsidR="00580F8B">
              <w:fldChar w:fldCharType="separate"/>
            </w:r>
            <w:r w:rsidRPr="00271991">
              <w:rPr>
                <w:rStyle w:val="ab"/>
                <w:rFonts w:ascii="Times New Roman" w:hAnsi="Times New Roman" w:cs="Times New Roman"/>
                <w:sz w:val="20"/>
                <w:szCs w:val="20"/>
              </w:rPr>
              <w:t>ashasvet</w:t>
            </w:r>
            <w:r w:rsidRPr="007D3514">
              <w:rPr>
                <w:rStyle w:val="ab"/>
                <w:rFonts w:ascii="Times New Roman" w:hAnsi="Times New Roman" w:cs="Times New Roman"/>
                <w:sz w:val="20"/>
                <w:szCs w:val="20"/>
                <w:lang w:val="ru-RU"/>
              </w:rPr>
              <w:t>@</w:t>
            </w:r>
            <w:r w:rsidRPr="00271991">
              <w:rPr>
                <w:rStyle w:val="ab"/>
                <w:rFonts w:ascii="Times New Roman" w:hAnsi="Times New Roman" w:cs="Times New Roman"/>
                <w:sz w:val="20"/>
                <w:szCs w:val="20"/>
              </w:rPr>
              <w:t>chel</w:t>
            </w:r>
            <w:r w:rsidRPr="007D3514">
              <w:rPr>
                <w:rStyle w:val="ab"/>
                <w:rFonts w:ascii="Times New Roman" w:hAnsi="Times New Roman" w:cs="Times New Roman"/>
                <w:sz w:val="20"/>
                <w:szCs w:val="20"/>
                <w:lang w:val="ru-RU"/>
              </w:rPr>
              <w:t>.</w:t>
            </w:r>
            <w:r w:rsidRPr="00271991">
              <w:rPr>
                <w:rStyle w:val="ab"/>
                <w:rFonts w:ascii="Times New Roman" w:hAnsi="Times New Roman" w:cs="Times New Roman"/>
                <w:sz w:val="20"/>
                <w:szCs w:val="20"/>
              </w:rPr>
              <w:t>surnet</w:t>
            </w:r>
            <w:r w:rsidRPr="007D3514">
              <w:rPr>
                <w:rStyle w:val="ab"/>
                <w:rFonts w:ascii="Times New Roman" w:hAnsi="Times New Roman" w:cs="Times New Roman"/>
                <w:sz w:val="20"/>
                <w:szCs w:val="20"/>
                <w:lang w:val="ru-RU"/>
              </w:rPr>
              <w:t>.</w:t>
            </w:r>
            <w:proofErr w:type="spellStart"/>
            <w:r w:rsidRPr="00271991">
              <w:rPr>
                <w:rStyle w:val="ab"/>
                <w:rFonts w:ascii="Times New Roman" w:hAnsi="Times New Roman" w:cs="Times New Roman"/>
                <w:sz w:val="20"/>
                <w:szCs w:val="20"/>
              </w:rPr>
              <w:t>ru</w:t>
            </w:r>
            <w:proofErr w:type="spellEnd"/>
            <w:r w:rsidR="00580F8B">
              <w:fldChar w:fldCharType="end"/>
            </w:r>
          </w:p>
          <w:p w:rsidR="00271991" w:rsidRPr="00271991" w:rsidRDefault="00271991" w:rsidP="00271991">
            <w:pPr>
              <w:autoSpaceDE w:val="0"/>
              <w:autoSpaceDN w:val="0"/>
              <w:adjustRightInd w:val="0"/>
              <w:ind w:left="306"/>
              <w:rPr>
                <w:rFonts w:ascii="Times New Roman" w:hAnsi="Times New Roman" w:cs="Times New Roman"/>
              </w:rPr>
            </w:pPr>
            <w:r w:rsidRPr="00271991">
              <w:rPr>
                <w:rFonts w:ascii="Times New Roman" w:hAnsi="Times New Roman" w:cs="Times New Roman"/>
                <w:sz w:val="20"/>
                <w:szCs w:val="20"/>
              </w:rPr>
              <w:t>www.ashasvet.ru</w:t>
            </w:r>
          </w:p>
        </w:tc>
      </w:tr>
    </w:tbl>
    <w:p w:rsidR="00B070E2" w:rsidRPr="00271991" w:rsidRDefault="00B070E2" w:rsidP="00B070E2">
      <w:pPr>
        <w:spacing w:before="115"/>
        <w:rPr>
          <w:rFonts w:ascii="Times New Roman" w:hAnsi="Times New Roman" w:cs="Times New Roman"/>
        </w:rPr>
      </w:pPr>
    </w:p>
    <w:p w:rsidR="00AC1A6C" w:rsidRPr="00271991" w:rsidRDefault="00AC1A6C">
      <w:pPr>
        <w:rPr>
          <w:rFonts w:ascii="Times New Roman" w:eastAsia="Arial" w:hAnsi="Times New Roman" w:cs="Times New Roman"/>
          <w:bCs/>
          <w:sz w:val="20"/>
          <w:szCs w:val="20"/>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AC1A6C" w:rsidRPr="00A40ABA" w:rsidRDefault="00D94EF3">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CE15A5" w:rsidRPr="00A40ABA">
        <w:rPr>
          <w:rFonts w:ascii="Times New Roman" w:hAnsi="Times New Roman" w:cs="Times New Roman"/>
          <w:b w:val="0"/>
          <w:lang w:val="ru-RU"/>
        </w:rPr>
        <w:t xml:space="preserve"> серии АС-ДСП-0</w:t>
      </w:r>
      <w:r w:rsidR="00261858">
        <w:rPr>
          <w:rFonts w:ascii="Times New Roman" w:hAnsi="Times New Roman" w:cs="Times New Roman"/>
          <w:b w:val="0"/>
          <w:lang w:val="ru-RU"/>
        </w:rPr>
        <w:t>15</w:t>
      </w:r>
      <w:r w:rsidR="007D3514">
        <w:rPr>
          <w:rFonts w:ascii="Times New Roman" w:hAnsi="Times New Roman" w:cs="Times New Roman"/>
          <w:b w:val="0"/>
          <w:lang w:val="ru-RU"/>
        </w:rPr>
        <w:t>-ВТ</w:t>
      </w:r>
    </w:p>
    <w:p w:rsidR="00E66D2D" w:rsidRPr="00A40ABA" w:rsidRDefault="00261858">
      <w:pPr>
        <w:pStyle w:val="1"/>
        <w:spacing w:before="117"/>
        <w:ind w:left="1985" w:right="2004"/>
        <w:jc w:val="center"/>
        <w:rPr>
          <w:rFonts w:ascii="Times New Roman" w:hAnsi="Times New Roman" w:cs="Times New Roman"/>
          <w:b w:val="0"/>
          <w:lang w:val="ru-RU"/>
        </w:rPr>
      </w:pPr>
      <w:r>
        <w:rPr>
          <w:rFonts w:ascii="Times New Roman" w:hAnsi="Times New Roman" w:cs="Times New Roman"/>
          <w:b w:val="0"/>
          <w:noProof/>
          <w:sz w:val="28"/>
          <w:szCs w:val="28"/>
          <w:lang w:val="ru-RU" w:eastAsia="ru-RU"/>
        </w:rPr>
        <w:drawing>
          <wp:anchor distT="0" distB="0" distL="114300" distR="114300" simplePos="0" relativeHeight="503315568" behindDoc="1" locked="0" layoutInCell="1" allowOverlap="1">
            <wp:simplePos x="0" y="0"/>
            <wp:positionH relativeFrom="column">
              <wp:posOffset>889635</wp:posOffset>
            </wp:positionH>
            <wp:positionV relativeFrom="paragraph">
              <wp:posOffset>132080</wp:posOffset>
            </wp:positionV>
            <wp:extent cx="2609850" cy="2268220"/>
            <wp:effectExtent l="0" t="0" r="0" b="0"/>
            <wp:wrapThrough wrapText="bothSides">
              <wp:wrapPolygon edited="0">
                <wp:start x="0" y="0"/>
                <wp:lineTo x="0" y="21406"/>
                <wp:lineTo x="21442" y="21406"/>
                <wp:lineTo x="21442" y="0"/>
                <wp:lineTo x="0" y="0"/>
              </wp:wrapPolygon>
            </wp:wrapThrough>
            <wp:docPr id="11" name="Рисунок 11" descr="D:\WORKS\Светильники\АС-ДСП-015\!КД\Паспорт\Карти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Светильники\АС-ДСП-015\!КД\Паспорт\Картинки\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2268220"/>
                    </a:xfrm>
                    <a:prstGeom prst="rect">
                      <a:avLst/>
                    </a:prstGeom>
                    <a:noFill/>
                    <a:ln>
                      <a:noFill/>
                    </a:ln>
                  </pic:spPr>
                </pic:pic>
              </a:graphicData>
            </a:graphic>
          </wp:anchor>
        </w:drawing>
      </w:r>
    </w:p>
    <w:p w:rsidR="00E66D2D" w:rsidRPr="00A40ABA" w:rsidRDefault="00E66D2D">
      <w:pPr>
        <w:pStyle w:val="1"/>
        <w:spacing w:before="117"/>
        <w:ind w:left="1985" w:right="2004"/>
        <w:jc w:val="center"/>
        <w:rPr>
          <w:rFonts w:ascii="Times New Roman" w:hAnsi="Times New Roman" w:cs="Times New Roman"/>
          <w:b w:val="0"/>
          <w:bCs w:val="0"/>
          <w:lang w:val="ru-RU"/>
        </w:rPr>
      </w:pPr>
    </w:p>
    <w:p w:rsidR="00AC1A6C" w:rsidRPr="00A40ABA" w:rsidRDefault="00AC1A6C">
      <w:pPr>
        <w:rPr>
          <w:rFonts w:ascii="Times New Roman" w:eastAsia="Arial" w:hAnsi="Times New Roman" w:cs="Times New Roman"/>
          <w:bCs/>
          <w:sz w:val="24"/>
          <w:szCs w:val="24"/>
          <w:lang w:val="ru-RU"/>
        </w:rPr>
      </w:pPr>
    </w:p>
    <w:p w:rsidR="00AC1A6C" w:rsidRPr="00A40ABA" w:rsidRDefault="00CE15A5" w:rsidP="00CE15A5">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1489"/>
        <w:gridCol w:w="1489"/>
        <w:gridCol w:w="1489"/>
        <w:gridCol w:w="1489"/>
        <w:gridCol w:w="1489"/>
      </w:tblGrid>
      <w:tr w:rsidR="00CE15A5" w:rsidRPr="00C11F59" w:rsidTr="0085290F">
        <w:tc>
          <w:tcPr>
            <w:tcW w:w="7445" w:type="dxa"/>
            <w:gridSpan w:val="5"/>
            <w:tcBorders>
              <w:top w:val="single" w:sz="8" w:space="0" w:color="auto"/>
              <w:bottom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85290F" w:rsidRPr="00C11F59" w:rsidTr="006B4003">
        <w:tc>
          <w:tcPr>
            <w:tcW w:w="1489" w:type="dxa"/>
            <w:tcBorders>
              <w:top w:val="single" w:sz="8" w:space="0" w:color="auto"/>
            </w:tcBorders>
          </w:tcPr>
          <w:p w:rsidR="0085290F" w:rsidRPr="00C11F59" w:rsidRDefault="0085290F" w:rsidP="00EA7C1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120</w:t>
            </w:r>
          </w:p>
        </w:tc>
        <w:tc>
          <w:tcPr>
            <w:tcW w:w="1489" w:type="dxa"/>
            <w:tcBorders>
              <w:top w:val="single" w:sz="8" w:space="0" w:color="auto"/>
            </w:tcBorders>
          </w:tcPr>
          <w:p w:rsidR="0085290F" w:rsidRPr="00C11F59" w:rsidRDefault="0085290F" w:rsidP="00EA7C1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150</w:t>
            </w:r>
          </w:p>
        </w:tc>
        <w:tc>
          <w:tcPr>
            <w:tcW w:w="1489" w:type="dxa"/>
            <w:tcBorders>
              <w:top w:val="single" w:sz="8" w:space="0" w:color="auto"/>
            </w:tcBorders>
          </w:tcPr>
          <w:p w:rsidR="0085290F" w:rsidRPr="00C11F59" w:rsidRDefault="0085290F" w:rsidP="00EA7C1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180</w:t>
            </w:r>
          </w:p>
        </w:tc>
        <w:tc>
          <w:tcPr>
            <w:tcW w:w="1489" w:type="dxa"/>
            <w:tcBorders>
              <w:top w:val="single" w:sz="8" w:space="0" w:color="auto"/>
            </w:tcBorders>
          </w:tcPr>
          <w:p w:rsidR="0085290F" w:rsidRPr="00C11F59" w:rsidRDefault="0085290F" w:rsidP="00EA7C1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210</w:t>
            </w:r>
          </w:p>
        </w:tc>
        <w:tc>
          <w:tcPr>
            <w:tcW w:w="1489" w:type="dxa"/>
            <w:tcBorders>
              <w:top w:val="single" w:sz="8" w:space="0" w:color="auto"/>
            </w:tcBorders>
          </w:tcPr>
          <w:p w:rsidR="0085290F" w:rsidRPr="00C11F59" w:rsidRDefault="0085290F" w:rsidP="00EA7C15">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240</w:t>
            </w:r>
          </w:p>
        </w:tc>
      </w:tr>
    </w:tbl>
    <w:p w:rsidR="00185798" w:rsidRDefault="00185798" w:rsidP="00CE15A5">
      <w:pPr>
        <w:jc w:val="both"/>
        <w:rPr>
          <w:rFonts w:ascii="Times New Roman" w:eastAsia="Arial" w:hAnsi="Times New Roman" w:cs="Times New Roman"/>
          <w:sz w:val="20"/>
          <w:szCs w:val="20"/>
          <w:lang w:val="ru-RU"/>
        </w:rPr>
      </w:pPr>
    </w:p>
    <w:p w:rsidR="00261858" w:rsidRDefault="00261858" w:rsidP="00CE15A5">
      <w:pPr>
        <w:jc w:val="both"/>
        <w:rPr>
          <w:rFonts w:ascii="Times New Roman" w:eastAsia="Arial" w:hAnsi="Times New Roman" w:cs="Times New Roman"/>
          <w:sz w:val="20"/>
          <w:szCs w:val="20"/>
          <w:lang w:val="ru-RU"/>
        </w:rPr>
      </w:pPr>
    </w:p>
    <w:p w:rsidR="00261858" w:rsidRPr="00C11F59" w:rsidRDefault="00261858" w:rsidP="00CE15A5">
      <w:pPr>
        <w:jc w:val="both"/>
        <w:rPr>
          <w:rFonts w:ascii="Times New Roman" w:eastAsia="Arial" w:hAnsi="Times New Roman" w:cs="Times New Roman"/>
          <w:sz w:val="20"/>
          <w:szCs w:val="20"/>
          <w:lang w:val="ru-RU"/>
        </w:rPr>
      </w:pPr>
    </w:p>
    <w:tbl>
      <w:tblPr>
        <w:tblStyle w:val="a8"/>
        <w:tblW w:w="7755" w:type="dxa"/>
        <w:tblInd w:w="-176" w:type="dxa"/>
        <w:tblLook w:val="04A0"/>
      </w:tblPr>
      <w:tblGrid>
        <w:gridCol w:w="845"/>
        <w:gridCol w:w="847"/>
        <w:gridCol w:w="846"/>
        <w:gridCol w:w="860"/>
        <w:gridCol w:w="846"/>
        <w:gridCol w:w="847"/>
        <w:gridCol w:w="851"/>
        <w:gridCol w:w="861"/>
        <w:gridCol w:w="952"/>
      </w:tblGrid>
      <w:tr w:rsidR="00261858" w:rsidRPr="00C11F59" w:rsidTr="0057700E">
        <w:trPr>
          <w:trHeight w:val="297"/>
        </w:trPr>
        <w:tc>
          <w:tcPr>
            <w:tcW w:w="7755" w:type="dxa"/>
            <w:gridSpan w:val="9"/>
            <w:tcBorders>
              <w:top w:val="single" w:sz="8" w:space="0" w:color="auto"/>
              <w:left w:val="single" w:sz="8" w:space="0" w:color="auto"/>
              <w:right w:val="single" w:sz="8" w:space="0" w:color="auto"/>
            </w:tcBorders>
          </w:tcPr>
          <w:p w:rsidR="00261858" w:rsidRPr="00C11F59" w:rsidRDefault="00261858" w:rsidP="00C11F59">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Вторичная оптика</w:t>
            </w:r>
          </w:p>
        </w:tc>
      </w:tr>
      <w:tr w:rsidR="00261858" w:rsidRPr="00261858" w:rsidTr="00FD5DCC">
        <w:trPr>
          <w:trHeight w:val="297"/>
        </w:trPr>
        <w:tc>
          <w:tcPr>
            <w:tcW w:w="861" w:type="dxa"/>
            <w:tcBorders>
              <w:top w:val="single" w:sz="8" w:space="0" w:color="auto"/>
              <w:left w:val="single" w:sz="8" w:space="0" w:color="auto"/>
              <w:bottom w:val="single" w:sz="8" w:space="0" w:color="auto"/>
              <w:right w:val="single" w:sz="8" w:space="0" w:color="auto"/>
            </w:tcBorders>
          </w:tcPr>
          <w:p w:rsidR="00261858"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К15</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К25</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Г40</w:t>
            </w:r>
          </w:p>
        </w:tc>
        <w:tc>
          <w:tcPr>
            <w:tcW w:w="861"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Г50х20</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Г60</w:t>
            </w:r>
          </w:p>
        </w:tc>
        <w:tc>
          <w:tcPr>
            <w:tcW w:w="862" w:type="dxa"/>
            <w:tcBorders>
              <w:top w:val="single" w:sz="8" w:space="0" w:color="auto"/>
              <w:left w:val="single" w:sz="8" w:space="0" w:color="auto"/>
              <w:bottom w:val="single" w:sz="8" w:space="0" w:color="auto"/>
              <w:right w:val="single" w:sz="8" w:space="0" w:color="auto"/>
            </w:tcBorders>
          </w:tcPr>
          <w:p w:rsidR="00261858"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Д90</w:t>
            </w:r>
          </w:p>
        </w:tc>
        <w:tc>
          <w:tcPr>
            <w:tcW w:w="861"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Д120</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Г70х30</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Л135х80</w:t>
            </w:r>
          </w:p>
        </w:tc>
      </w:tr>
    </w:tbl>
    <w:p w:rsidR="00CE15A5" w:rsidRDefault="00CE15A5" w:rsidP="00CE15A5">
      <w:pPr>
        <w:jc w:val="both"/>
        <w:rPr>
          <w:rFonts w:ascii="Times New Roman" w:eastAsia="Arial" w:hAnsi="Times New Roman" w:cs="Times New Roman"/>
          <w:sz w:val="24"/>
          <w:szCs w:val="24"/>
          <w:lang w:val="ru-RU"/>
        </w:rPr>
      </w:pPr>
    </w:p>
    <w:p w:rsidR="0085290F" w:rsidRDefault="0085290F" w:rsidP="00CE15A5">
      <w:pPr>
        <w:jc w:val="both"/>
        <w:rPr>
          <w:rFonts w:ascii="Times New Roman" w:eastAsia="Arial" w:hAnsi="Times New Roman" w:cs="Times New Roman"/>
          <w:sz w:val="24"/>
          <w:szCs w:val="24"/>
          <w:lang w:val="ru-RU"/>
        </w:rPr>
      </w:pPr>
    </w:p>
    <w:p w:rsidR="0085290F" w:rsidRDefault="0085290F" w:rsidP="00CE15A5">
      <w:pPr>
        <w:jc w:val="both"/>
        <w:rPr>
          <w:rFonts w:ascii="Times New Roman" w:eastAsia="Arial" w:hAnsi="Times New Roman" w:cs="Times New Roman"/>
          <w:sz w:val="24"/>
          <w:szCs w:val="24"/>
          <w:lang w:val="ru-RU"/>
        </w:rPr>
      </w:pPr>
    </w:p>
    <w:p w:rsidR="0085290F" w:rsidRPr="00A40ABA" w:rsidRDefault="0085290F" w:rsidP="00CE15A5">
      <w:pPr>
        <w:jc w:val="both"/>
        <w:rPr>
          <w:rFonts w:ascii="Times New Roman" w:eastAsia="Arial" w:hAnsi="Times New Roman" w:cs="Times New Roman"/>
          <w:sz w:val="24"/>
          <w:szCs w:val="24"/>
          <w:lang w:val="ru-RU"/>
        </w:rPr>
      </w:pPr>
    </w:p>
    <w:p w:rsidR="00CE15A5" w:rsidRDefault="00CE15A5" w:rsidP="00CE15A5">
      <w:pPr>
        <w:jc w:val="both"/>
        <w:rPr>
          <w:rFonts w:ascii="Times New Roman" w:eastAsia="Arial" w:hAnsi="Times New Roman" w:cs="Times New Roman"/>
          <w:sz w:val="24"/>
          <w:szCs w:val="24"/>
          <w:lang w:val="ru-RU"/>
        </w:rPr>
      </w:pPr>
    </w:p>
    <w:p w:rsidR="008F099A" w:rsidRDefault="008F099A" w:rsidP="00CE15A5">
      <w:pPr>
        <w:jc w:val="both"/>
        <w:rPr>
          <w:rFonts w:ascii="Times New Roman" w:eastAsia="Arial" w:hAnsi="Times New Roman" w:cs="Times New Roman"/>
          <w:sz w:val="24"/>
          <w:szCs w:val="24"/>
          <w:lang w:val="ru-RU"/>
        </w:rPr>
      </w:pPr>
    </w:p>
    <w:p w:rsidR="008F099A" w:rsidRPr="00C11F59" w:rsidRDefault="008F099A" w:rsidP="008F099A">
      <w:pPr>
        <w:tabs>
          <w:tab w:val="left" w:pos="2134"/>
        </w:tabs>
        <w:ind w:left="106"/>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lastRenderedPageBreak/>
        <w:t xml:space="preserve">1. </w:t>
      </w:r>
      <w:r w:rsidRPr="00C11F59">
        <w:rPr>
          <w:rFonts w:ascii="Times New Roman" w:hAnsi="Times New Roman" w:cs="Times New Roman"/>
          <w:b/>
          <w:sz w:val="18"/>
          <w:szCs w:val="18"/>
          <w:lang w:val="ru-RU"/>
        </w:rPr>
        <w:t>Назначение</w:t>
      </w:r>
    </w:p>
    <w:p w:rsidR="008F099A" w:rsidRPr="00A40ABA" w:rsidRDefault="008F099A" w:rsidP="008F099A">
      <w:pPr>
        <w:ind w:firstLine="425"/>
        <w:jc w:val="both"/>
        <w:rPr>
          <w:rFonts w:ascii="Times New Roman" w:hAnsi="Times New Roman" w:cs="Times New Roman"/>
          <w:color w:val="181716"/>
          <w:sz w:val="18"/>
          <w:szCs w:val="18"/>
          <w:lang w:val="ru-RU"/>
        </w:rPr>
      </w:pPr>
      <w:r w:rsidRPr="00A40ABA">
        <w:rPr>
          <w:rFonts w:ascii="Times New Roman" w:hAnsi="Times New Roman" w:cs="Times New Roman"/>
          <w:color w:val="181716"/>
          <w:sz w:val="18"/>
          <w:szCs w:val="18"/>
          <w:lang w:val="ru-RU"/>
        </w:rPr>
        <w:t>Светильники предназначены для общего внутреннего и наружного освещения производственных зданий и сооружений, ангаров, складов, производственных территорий, улиц и других объектов промышленно-гражданского назначения.</w:t>
      </w:r>
    </w:p>
    <w:p w:rsidR="008F099A" w:rsidRPr="008F099A" w:rsidRDefault="008F099A" w:rsidP="008F099A">
      <w:pPr>
        <w:ind w:right="142" w:firstLine="426"/>
        <w:jc w:val="both"/>
        <w:rPr>
          <w:sz w:val="18"/>
          <w:szCs w:val="18"/>
          <w:lang w:val="ru-RU"/>
        </w:rPr>
      </w:pPr>
      <w:r w:rsidRPr="008F099A">
        <w:rPr>
          <w:rFonts w:ascii="Times New Roman" w:hAnsi="Times New Roman" w:cs="Times New Roman"/>
          <w:color w:val="181716"/>
          <w:sz w:val="18"/>
          <w:szCs w:val="18"/>
          <w:lang w:val="ru-RU"/>
        </w:rPr>
        <w:t xml:space="preserve">Конструкция светильника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 Светодиодный модуль защищен вторичной оптикой из оптически прозрачного РММА, с возможностью формирования необходимых кривых сил света (КСС). </w:t>
      </w:r>
      <w:proofErr w:type="spellStart"/>
      <w:r w:rsidR="00EF07E7" w:rsidRPr="00F36CC4">
        <w:rPr>
          <w:rFonts w:ascii="Times New Roman" w:hAnsi="Times New Roman" w:cs="Times New Roman"/>
          <w:color w:val="181716"/>
          <w:sz w:val="18"/>
          <w:szCs w:val="18"/>
          <w:lang w:val="ru-RU"/>
        </w:rPr>
        <w:t>Пылевлагозащищенный</w:t>
      </w:r>
      <w:proofErr w:type="spellEnd"/>
      <w:r w:rsidR="00EF07E7" w:rsidRPr="00F36CC4">
        <w:rPr>
          <w:rFonts w:ascii="Times New Roman" w:hAnsi="Times New Roman" w:cs="Times New Roman"/>
          <w:color w:val="181716"/>
          <w:sz w:val="18"/>
          <w:szCs w:val="18"/>
          <w:lang w:val="ru-RU"/>
        </w:rPr>
        <w:t xml:space="preserve"> источник питания установлен на кронштейне в защитном декоративном кожухе.</w:t>
      </w:r>
    </w:p>
    <w:p w:rsidR="008F099A" w:rsidRDefault="008F099A" w:rsidP="008F099A">
      <w:pPr>
        <w:pStyle w:val="a3"/>
        <w:ind w:left="0" w:right="142" w:firstLine="426"/>
        <w:jc w:val="both"/>
        <w:rPr>
          <w:rFonts w:ascii="Times New Roman" w:hAnsi="Times New Roman" w:cs="Times New Roman"/>
          <w:color w:val="000000"/>
          <w:lang w:val="ru-RU"/>
        </w:rPr>
      </w:pPr>
      <w:r w:rsidRPr="008F099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8F099A">
        <w:rPr>
          <w:rFonts w:ascii="Times New Roman" w:hAnsi="Times New Roman" w:cs="Times New Roman"/>
          <w:color w:val="000000"/>
          <w:lang w:val="ru-RU"/>
        </w:rPr>
        <w:t>ТР</w:t>
      </w:r>
      <w:proofErr w:type="gramEnd"/>
      <w:r w:rsidRPr="008F099A">
        <w:rPr>
          <w:rFonts w:ascii="Times New Roman" w:hAnsi="Times New Roman" w:cs="Times New Roman"/>
          <w:color w:val="000000"/>
          <w:lang w:val="ru-RU"/>
        </w:rPr>
        <w:t xml:space="preserve"> ТС 004/2011) "О безопасности</w:t>
      </w:r>
      <w:r>
        <w:rPr>
          <w:rFonts w:ascii="Times New Roman" w:hAnsi="Times New Roman" w:cs="Times New Roman"/>
          <w:color w:val="000000"/>
          <w:lang w:val="ru-RU"/>
        </w:rPr>
        <w:t xml:space="preserve"> низковольтного оборудования" и </w:t>
      </w:r>
      <w:r w:rsidRPr="008F099A">
        <w:rPr>
          <w:rFonts w:ascii="Times New Roman" w:hAnsi="Times New Roman" w:cs="Times New Roman"/>
          <w:color w:val="000000"/>
          <w:lang w:val="ru-RU"/>
        </w:rPr>
        <w:t xml:space="preserve">(ТР ТС 020/2011) "Электромагнитная совместимость технических средств", </w:t>
      </w:r>
      <w:r w:rsidRPr="008F099A">
        <w:rPr>
          <w:rFonts w:ascii="Times New Roman" w:hAnsi="Times New Roman" w:cs="Times New Roman"/>
          <w:lang w:val="ru-RU"/>
        </w:rPr>
        <w:t xml:space="preserve">а также требованиям ГОСТ </w:t>
      </w:r>
      <w:r w:rsidRPr="008F099A">
        <w:rPr>
          <w:rFonts w:ascii="Times New Roman" w:hAnsi="Times New Roman" w:cs="Times New Roman"/>
        </w:rPr>
        <w:t>IEC</w:t>
      </w:r>
      <w:r w:rsidRPr="008F099A">
        <w:rPr>
          <w:rFonts w:ascii="Times New Roman" w:hAnsi="Times New Roman" w:cs="Times New Roman"/>
          <w:lang w:val="ru-RU"/>
        </w:rPr>
        <w:t xml:space="preserve"> 60598-1-2013, ГОСТ </w:t>
      </w:r>
      <w:r w:rsidRPr="008F099A">
        <w:rPr>
          <w:rFonts w:ascii="Times New Roman" w:hAnsi="Times New Roman" w:cs="Times New Roman"/>
        </w:rPr>
        <w:t>IEC</w:t>
      </w:r>
      <w:r w:rsidRPr="008F099A">
        <w:rPr>
          <w:rFonts w:ascii="Times New Roman" w:hAnsi="Times New Roman" w:cs="Times New Roman"/>
          <w:lang w:val="ru-RU"/>
        </w:rPr>
        <w:t xml:space="preserve"> 60598-2-1-2011, ГОСТ </w:t>
      </w:r>
      <w:r w:rsidRPr="008F099A">
        <w:rPr>
          <w:rFonts w:ascii="Times New Roman" w:hAnsi="Times New Roman" w:cs="Times New Roman"/>
        </w:rPr>
        <w:t>IEC</w:t>
      </w:r>
      <w:r w:rsidRPr="008F099A">
        <w:rPr>
          <w:rFonts w:ascii="Times New Roman" w:hAnsi="Times New Roman" w:cs="Times New Roman"/>
          <w:lang w:val="ru-RU"/>
        </w:rPr>
        <w:t xml:space="preserve"> 60598-2-3-2012, ГОСТ 30804.3.2-2013 (</w:t>
      </w:r>
      <w:r w:rsidRPr="008F099A">
        <w:rPr>
          <w:rFonts w:ascii="Times New Roman" w:hAnsi="Times New Roman" w:cs="Times New Roman"/>
        </w:rPr>
        <w:t>IEC</w:t>
      </w:r>
      <w:r w:rsidRPr="008F099A">
        <w:rPr>
          <w:rFonts w:ascii="Times New Roman" w:hAnsi="Times New Roman" w:cs="Times New Roman"/>
          <w:lang w:val="ru-RU"/>
        </w:rPr>
        <w:t xml:space="preserve"> 61000-3-2:2009), ГОСТ 30804.3.3-2013 (</w:t>
      </w:r>
      <w:r w:rsidRPr="008F099A">
        <w:rPr>
          <w:rFonts w:ascii="Times New Roman" w:hAnsi="Times New Roman" w:cs="Times New Roman"/>
        </w:rPr>
        <w:t>IEC</w:t>
      </w:r>
      <w:r w:rsidRPr="008F099A">
        <w:rPr>
          <w:rFonts w:ascii="Times New Roman" w:hAnsi="Times New Roman" w:cs="Times New Roman"/>
          <w:lang w:val="ru-RU"/>
        </w:rPr>
        <w:t xml:space="preserve"> 6100-3-3:2008), ГОСТ </w:t>
      </w:r>
      <w:r w:rsidRPr="008F099A">
        <w:rPr>
          <w:rFonts w:ascii="Times New Roman" w:hAnsi="Times New Roman" w:cs="Times New Roman"/>
        </w:rPr>
        <w:t>IEC</w:t>
      </w:r>
      <w:r w:rsidRPr="008F099A">
        <w:rPr>
          <w:rFonts w:ascii="Times New Roman" w:hAnsi="Times New Roman" w:cs="Times New Roman"/>
          <w:lang w:val="ru-RU"/>
        </w:rPr>
        <w:t xml:space="preserve"> 61547-2013. </w:t>
      </w:r>
      <w:r w:rsidRPr="008F099A">
        <w:rPr>
          <w:rFonts w:ascii="Times New Roman" w:hAnsi="Times New Roman" w:cs="Times New Roman"/>
          <w:color w:val="000000"/>
          <w:lang w:val="ru-RU"/>
        </w:rPr>
        <w:t>Сертификат соответствия ЕАЭС RU C-RU.НВ26.В.00035/19</w:t>
      </w:r>
    </w:p>
    <w:p w:rsidR="008F099A" w:rsidRPr="00A40ABA" w:rsidRDefault="004476FE" w:rsidP="008F099A">
      <w:pPr>
        <w:tabs>
          <w:tab w:val="left" w:pos="869"/>
          <w:tab w:val="left" w:pos="2624"/>
        </w:tabs>
        <w:spacing w:before="170" w:line="240" w:lineRule="exact"/>
        <w:jc w:val="center"/>
        <w:rPr>
          <w:rFonts w:ascii="Times New Roman" w:hAnsi="Times New Roman" w:cs="Times New Roman"/>
          <w:color w:val="000000"/>
          <w:sz w:val="18"/>
          <w:szCs w:val="18"/>
          <w:lang w:val="ru-RU" w:eastAsia="ar-SA"/>
        </w:rPr>
      </w:pPr>
      <w:r w:rsidRPr="00A40ABA">
        <w:rPr>
          <w:rFonts w:ascii="Times New Roman" w:hAnsi="Times New Roman" w:cs="Times New Roman"/>
          <w:spacing w:val="-1"/>
          <w:sz w:val="18"/>
          <w:lang w:val="ru-RU"/>
        </w:rPr>
        <w:tab/>
      </w:r>
      <w:r w:rsidR="008F099A">
        <w:rPr>
          <w:rFonts w:ascii="Times New Roman" w:hAnsi="Times New Roman" w:cs="Times New Roman"/>
          <w:b/>
          <w:sz w:val="18"/>
          <w:szCs w:val="18"/>
          <w:lang w:val="ru-RU"/>
        </w:rPr>
        <w:t xml:space="preserve">2. </w:t>
      </w:r>
      <w:r w:rsidR="008F099A" w:rsidRPr="00A40ABA">
        <w:rPr>
          <w:rFonts w:ascii="Times New Roman" w:hAnsi="Times New Roman" w:cs="Times New Roman"/>
          <w:b/>
          <w:sz w:val="18"/>
          <w:szCs w:val="18"/>
          <w:lang w:val="ru-RU"/>
        </w:rPr>
        <w:t>Технические</w:t>
      </w:r>
      <w:r w:rsidR="008F099A" w:rsidRPr="00A40ABA">
        <w:rPr>
          <w:rFonts w:ascii="Times New Roman" w:hAnsi="Times New Roman" w:cs="Times New Roman"/>
          <w:b/>
          <w:spacing w:val="-1"/>
          <w:sz w:val="18"/>
          <w:szCs w:val="18"/>
          <w:lang w:val="ru-RU"/>
        </w:rPr>
        <w:t xml:space="preserve"> </w:t>
      </w:r>
      <w:r w:rsidR="008F099A"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Y="36"/>
        <w:tblW w:w="7700" w:type="dxa"/>
        <w:tblLayout w:type="fixed"/>
        <w:tblLook w:val="04A0"/>
      </w:tblPr>
      <w:tblGrid>
        <w:gridCol w:w="1483"/>
        <w:gridCol w:w="1177"/>
        <w:gridCol w:w="1008"/>
        <w:gridCol w:w="1008"/>
        <w:gridCol w:w="1008"/>
        <w:gridCol w:w="1008"/>
        <w:gridCol w:w="1008"/>
      </w:tblGrid>
      <w:tr w:rsidR="0085290F" w:rsidRPr="00A40ABA" w:rsidTr="00D4748A">
        <w:trPr>
          <w:trHeight w:val="185"/>
        </w:trPr>
        <w:tc>
          <w:tcPr>
            <w:tcW w:w="2660" w:type="dxa"/>
            <w:gridSpan w:val="2"/>
            <w:tcBorders>
              <w:top w:val="single" w:sz="8" w:space="0" w:color="auto"/>
              <w:left w:val="single" w:sz="8" w:space="0" w:color="auto"/>
              <w:bottom w:val="single" w:sz="8" w:space="0" w:color="auto"/>
              <w:right w:val="single" w:sz="8" w:space="0" w:color="auto"/>
            </w:tcBorders>
          </w:tcPr>
          <w:p w:rsidR="0085290F" w:rsidRPr="004305C1" w:rsidRDefault="0085290F" w:rsidP="001E5F33">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1008" w:type="dxa"/>
            <w:tcBorders>
              <w:top w:val="single" w:sz="8" w:space="0" w:color="auto"/>
              <w:left w:val="single" w:sz="8" w:space="0" w:color="auto"/>
              <w:bottom w:val="single" w:sz="8" w:space="0" w:color="auto"/>
              <w:right w:val="single" w:sz="8"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sidRPr="00B22AA3">
              <w:rPr>
                <w:rFonts w:ascii="Times New Roman" w:hAnsi="Times New Roman" w:cs="Times New Roman"/>
                <w:sz w:val="14"/>
                <w:szCs w:val="14"/>
                <w:lang w:val="ru-RU"/>
              </w:rPr>
              <w:t>120</w:t>
            </w:r>
          </w:p>
        </w:tc>
        <w:tc>
          <w:tcPr>
            <w:tcW w:w="1008" w:type="dxa"/>
            <w:tcBorders>
              <w:top w:val="single" w:sz="8" w:space="0" w:color="auto"/>
              <w:left w:val="single" w:sz="8" w:space="0" w:color="auto"/>
              <w:bottom w:val="single" w:sz="8" w:space="0" w:color="auto"/>
              <w:right w:val="single" w:sz="8"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150</w:t>
            </w:r>
          </w:p>
        </w:tc>
        <w:tc>
          <w:tcPr>
            <w:tcW w:w="1008" w:type="dxa"/>
            <w:tcBorders>
              <w:top w:val="single" w:sz="8" w:space="0" w:color="auto"/>
              <w:left w:val="single" w:sz="8" w:space="0" w:color="auto"/>
              <w:bottom w:val="single" w:sz="8" w:space="0" w:color="auto"/>
              <w:right w:val="single" w:sz="8"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180</w:t>
            </w:r>
          </w:p>
        </w:tc>
        <w:tc>
          <w:tcPr>
            <w:tcW w:w="1008" w:type="dxa"/>
            <w:tcBorders>
              <w:top w:val="single" w:sz="8" w:space="0" w:color="auto"/>
              <w:left w:val="single" w:sz="8" w:space="0" w:color="auto"/>
              <w:bottom w:val="single" w:sz="8" w:space="0" w:color="auto"/>
              <w:right w:val="single" w:sz="8"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210</w:t>
            </w:r>
          </w:p>
        </w:tc>
        <w:tc>
          <w:tcPr>
            <w:tcW w:w="1008" w:type="dxa"/>
            <w:tcBorders>
              <w:top w:val="single" w:sz="8" w:space="0" w:color="auto"/>
              <w:left w:val="single" w:sz="8" w:space="0" w:color="auto"/>
              <w:bottom w:val="single" w:sz="8" w:space="0" w:color="auto"/>
              <w:right w:val="single" w:sz="8"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240</w:t>
            </w:r>
          </w:p>
        </w:tc>
      </w:tr>
      <w:tr w:rsidR="0085290F" w:rsidRPr="00A40ABA" w:rsidTr="0085290F">
        <w:trPr>
          <w:trHeight w:val="195"/>
        </w:trPr>
        <w:tc>
          <w:tcPr>
            <w:tcW w:w="2660" w:type="dxa"/>
            <w:gridSpan w:val="2"/>
            <w:tcBorders>
              <w:top w:val="single" w:sz="8" w:space="0" w:color="auto"/>
              <w:left w:val="single" w:sz="8" w:space="0" w:color="auto"/>
              <w:bottom w:val="single" w:sz="2" w:space="0" w:color="auto"/>
              <w:right w:val="single" w:sz="8" w:space="0" w:color="auto"/>
            </w:tcBorders>
          </w:tcPr>
          <w:p w:rsidR="0085290F" w:rsidRPr="004305C1" w:rsidRDefault="0085290F" w:rsidP="001E5F33">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1008" w:type="dxa"/>
            <w:tcBorders>
              <w:top w:val="single" w:sz="8" w:space="0" w:color="auto"/>
              <w:left w:val="single" w:sz="8" w:space="0" w:color="auto"/>
              <w:bottom w:val="single" w:sz="2" w:space="0" w:color="auto"/>
              <w:right w:val="single" w:sz="4"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120</w:t>
            </w:r>
          </w:p>
        </w:tc>
        <w:tc>
          <w:tcPr>
            <w:tcW w:w="1008" w:type="dxa"/>
            <w:tcBorders>
              <w:top w:val="single" w:sz="8" w:space="0" w:color="auto"/>
              <w:left w:val="single" w:sz="4" w:space="0" w:color="auto"/>
              <w:bottom w:val="single" w:sz="2" w:space="0" w:color="auto"/>
              <w:right w:val="single" w:sz="4"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150</w:t>
            </w:r>
          </w:p>
        </w:tc>
        <w:tc>
          <w:tcPr>
            <w:tcW w:w="1008" w:type="dxa"/>
            <w:tcBorders>
              <w:top w:val="single" w:sz="8" w:space="0" w:color="auto"/>
              <w:left w:val="single" w:sz="4" w:space="0" w:color="auto"/>
              <w:bottom w:val="single" w:sz="2" w:space="0" w:color="auto"/>
              <w:right w:val="single" w:sz="4"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180</w:t>
            </w:r>
          </w:p>
        </w:tc>
        <w:tc>
          <w:tcPr>
            <w:tcW w:w="1008" w:type="dxa"/>
            <w:tcBorders>
              <w:top w:val="single" w:sz="8" w:space="0" w:color="auto"/>
              <w:left w:val="single" w:sz="4" w:space="0" w:color="auto"/>
              <w:bottom w:val="single" w:sz="2" w:space="0" w:color="auto"/>
              <w:right w:val="single" w:sz="4"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210</w:t>
            </w:r>
          </w:p>
        </w:tc>
        <w:tc>
          <w:tcPr>
            <w:tcW w:w="1008" w:type="dxa"/>
            <w:tcBorders>
              <w:top w:val="single" w:sz="8" w:space="0" w:color="auto"/>
              <w:left w:val="single" w:sz="4" w:space="0" w:color="auto"/>
              <w:bottom w:val="single" w:sz="2" w:space="0" w:color="auto"/>
              <w:right w:val="single" w:sz="8" w:space="0" w:color="auto"/>
            </w:tcBorders>
          </w:tcPr>
          <w:p w:rsidR="0085290F" w:rsidRPr="00B22AA3" w:rsidRDefault="0085290F"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240</w:t>
            </w:r>
          </w:p>
        </w:tc>
      </w:tr>
      <w:tr w:rsidR="001E5F33" w:rsidRPr="00A40ABA" w:rsidTr="001E5F33">
        <w:trPr>
          <w:trHeight w:val="136"/>
        </w:trPr>
        <w:tc>
          <w:tcPr>
            <w:tcW w:w="2660" w:type="dxa"/>
            <w:gridSpan w:val="2"/>
            <w:tcBorders>
              <w:left w:val="single" w:sz="8" w:space="0" w:color="auto"/>
              <w:right w:val="single" w:sz="8" w:space="0" w:color="auto"/>
            </w:tcBorders>
          </w:tcPr>
          <w:p w:rsidR="001E5F33" w:rsidRPr="004305C1" w:rsidRDefault="001E5F33" w:rsidP="001B3CD0">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Диа</w:t>
            </w:r>
            <w:r>
              <w:rPr>
                <w:rFonts w:ascii="Times New Roman" w:hAnsi="Times New Roman" w:cs="Times New Roman"/>
                <w:color w:val="000000"/>
                <w:sz w:val="16"/>
                <w:szCs w:val="16"/>
                <w:lang w:val="ru-RU" w:eastAsia="ar-SA"/>
              </w:rPr>
              <w:t xml:space="preserve">пазон напряжения, </w:t>
            </w:r>
            <w:proofErr w:type="gramStart"/>
            <w:r>
              <w:rPr>
                <w:rFonts w:ascii="Times New Roman" w:hAnsi="Times New Roman" w:cs="Times New Roman"/>
                <w:color w:val="000000"/>
                <w:sz w:val="16"/>
                <w:szCs w:val="16"/>
                <w:lang w:val="ru-RU" w:eastAsia="ar-SA"/>
              </w:rPr>
              <w:t>В</w:t>
            </w:r>
            <w:proofErr w:type="gramEnd"/>
          </w:p>
        </w:tc>
        <w:tc>
          <w:tcPr>
            <w:tcW w:w="5040" w:type="dxa"/>
            <w:gridSpan w:val="5"/>
            <w:tcBorders>
              <w:left w:val="single" w:sz="8" w:space="0" w:color="auto"/>
              <w:right w:val="single" w:sz="8" w:space="0" w:color="auto"/>
            </w:tcBorders>
            <w:vAlign w:val="center"/>
          </w:tcPr>
          <w:p w:rsidR="001E5F33" w:rsidRPr="00335C07" w:rsidRDefault="001E5F33" w:rsidP="001B3CD0">
            <w:pPr>
              <w:jc w:val="center"/>
              <w:rPr>
                <w:rFonts w:ascii="Times New Roman" w:hAnsi="Times New Roman" w:cs="Times New Roman"/>
                <w:sz w:val="16"/>
                <w:szCs w:val="16"/>
              </w:rPr>
            </w:pPr>
            <w:r>
              <w:rPr>
                <w:rFonts w:ascii="Times New Roman" w:hAnsi="Times New Roman" w:cs="Times New Roman"/>
                <w:sz w:val="16"/>
                <w:szCs w:val="16"/>
                <w:lang w:val="ru-RU"/>
              </w:rPr>
              <w:t>100</w:t>
            </w:r>
            <w:r w:rsidRPr="00CF6C9A">
              <w:rPr>
                <w:rFonts w:ascii="Times New Roman" w:hAnsi="Times New Roman" w:cs="Times New Roman"/>
                <w:sz w:val="16"/>
                <w:szCs w:val="16"/>
              </w:rPr>
              <w:t>-</w:t>
            </w:r>
            <w:r>
              <w:rPr>
                <w:rFonts w:ascii="Times New Roman" w:hAnsi="Times New Roman" w:cs="Times New Roman"/>
                <w:sz w:val="16"/>
                <w:szCs w:val="16"/>
                <w:lang w:val="ru-RU"/>
              </w:rPr>
              <w:t>305</w:t>
            </w:r>
            <w:r w:rsidRPr="00CF6C9A">
              <w:rPr>
                <w:rFonts w:ascii="Times New Roman" w:hAnsi="Times New Roman" w:cs="Times New Roman"/>
                <w:sz w:val="16"/>
                <w:szCs w:val="16"/>
              </w:rPr>
              <w:t>, АС</w:t>
            </w:r>
            <w:r w:rsidR="00335C07">
              <w:rPr>
                <w:rFonts w:ascii="Times New Roman" w:hAnsi="Times New Roman" w:cs="Times New Roman"/>
                <w:sz w:val="16"/>
                <w:szCs w:val="16"/>
                <w:lang w:val="ru-RU"/>
              </w:rPr>
              <w:t xml:space="preserve"> / 142-</w:t>
            </w:r>
            <w:r w:rsidR="001B3CD0">
              <w:rPr>
                <w:rFonts w:ascii="Times New Roman" w:hAnsi="Times New Roman" w:cs="Times New Roman"/>
                <w:sz w:val="16"/>
                <w:szCs w:val="16"/>
              </w:rPr>
              <w:t>431</w:t>
            </w:r>
            <w:r w:rsidR="00335C07">
              <w:rPr>
                <w:rFonts w:ascii="Times New Roman" w:hAnsi="Times New Roman" w:cs="Times New Roman"/>
                <w:sz w:val="16"/>
                <w:szCs w:val="16"/>
                <w:lang w:val="ru-RU"/>
              </w:rPr>
              <w:t xml:space="preserve">, </w:t>
            </w:r>
            <w:r w:rsidR="00335C07">
              <w:rPr>
                <w:rFonts w:ascii="Times New Roman" w:hAnsi="Times New Roman" w:cs="Times New Roman"/>
                <w:sz w:val="16"/>
                <w:szCs w:val="16"/>
              </w:rPr>
              <w:t>DC</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&gt;0</w:t>
            </w:r>
            <w:r w:rsidRPr="004305C1">
              <w:rPr>
                <w:rFonts w:ascii="Times New Roman" w:hAnsi="Times New Roman" w:cs="Times New Roman"/>
                <w:color w:val="000000"/>
                <w:sz w:val="16"/>
                <w:szCs w:val="16"/>
                <w:lang w:val="ru-RU" w:eastAsia="ar-SA"/>
              </w:rPr>
              <w:t>,98</w:t>
            </w:r>
          </w:p>
        </w:tc>
      </w:tr>
      <w:tr w:rsidR="0085290F" w:rsidRPr="006D5154" w:rsidTr="0061096C">
        <w:trPr>
          <w:trHeight w:val="395"/>
        </w:trPr>
        <w:tc>
          <w:tcPr>
            <w:tcW w:w="2660" w:type="dxa"/>
            <w:gridSpan w:val="2"/>
            <w:tcBorders>
              <w:left w:val="single" w:sz="8" w:space="0" w:color="auto"/>
              <w:right w:val="single" w:sz="8" w:space="0" w:color="auto"/>
            </w:tcBorders>
          </w:tcPr>
          <w:p w:rsidR="0085290F" w:rsidRPr="006D5154" w:rsidRDefault="0085290F" w:rsidP="001E5F33">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Допустимая температура окружающей среды светильника:</w:t>
            </w:r>
            <w:r w:rsidRPr="006D5154">
              <w:rPr>
                <w:rFonts w:ascii="Times New Roman" w:hAnsi="Times New Roman" w:cs="Times New Roman"/>
                <w:sz w:val="16"/>
                <w:szCs w:val="16"/>
                <w:lang w:val="ru-RU"/>
              </w:rPr>
              <w:t xml:space="preserve"> </w:t>
            </w:r>
          </w:p>
        </w:tc>
        <w:tc>
          <w:tcPr>
            <w:tcW w:w="5040" w:type="dxa"/>
            <w:gridSpan w:val="5"/>
            <w:tcBorders>
              <w:left w:val="single" w:sz="8" w:space="0" w:color="auto"/>
              <w:right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 60</w:t>
            </w:r>
            <w:proofErr w:type="gramStart"/>
            <w:r>
              <w:rPr>
                <w:rFonts w:ascii="Times New Roman" w:hAnsi="Times New Roman" w:cs="Times New Roman"/>
                <w:color w:val="000000"/>
                <w:sz w:val="16"/>
                <w:szCs w:val="16"/>
                <w:lang w:val="ru-RU" w:eastAsia="ar-SA"/>
              </w:rPr>
              <w:t>ºС</w:t>
            </w:r>
            <w:proofErr w:type="gramEnd"/>
            <w:r>
              <w:rPr>
                <w:rFonts w:ascii="Times New Roman" w:hAnsi="Times New Roman" w:cs="Times New Roman"/>
                <w:color w:val="000000"/>
                <w:sz w:val="16"/>
                <w:szCs w:val="16"/>
                <w:lang w:val="ru-RU" w:eastAsia="ar-SA"/>
              </w:rPr>
              <w:t xml:space="preserve"> до + 70ºС</w:t>
            </w:r>
          </w:p>
        </w:tc>
      </w:tr>
      <w:tr w:rsidR="0085290F" w:rsidRPr="00A40ABA" w:rsidTr="005A7A7E">
        <w:trPr>
          <w:trHeight w:val="233"/>
        </w:trPr>
        <w:tc>
          <w:tcPr>
            <w:tcW w:w="2660" w:type="dxa"/>
            <w:gridSpan w:val="2"/>
            <w:tcBorders>
              <w:left w:val="single" w:sz="8" w:space="0" w:color="auto"/>
              <w:right w:val="single" w:sz="8" w:space="0" w:color="auto"/>
            </w:tcBorders>
          </w:tcPr>
          <w:p w:rsidR="0085290F" w:rsidRPr="004305C1" w:rsidRDefault="0085290F" w:rsidP="001E5F33">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Климатическое исполнение</w:t>
            </w:r>
            <w:r w:rsidRPr="004305C1">
              <w:rPr>
                <w:rFonts w:ascii="Times New Roman" w:hAnsi="Times New Roman" w:cs="Times New Roman"/>
                <w:sz w:val="16"/>
                <w:szCs w:val="16"/>
                <w:lang w:val="ru-RU"/>
              </w:rPr>
              <w:t>:</w:t>
            </w:r>
          </w:p>
        </w:tc>
        <w:tc>
          <w:tcPr>
            <w:tcW w:w="5040" w:type="dxa"/>
            <w:gridSpan w:val="5"/>
            <w:tcBorders>
              <w:left w:val="single" w:sz="8" w:space="0" w:color="auto"/>
              <w:right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Степень защиты </w:t>
            </w:r>
            <w:r>
              <w:rPr>
                <w:rFonts w:ascii="Times New Roman" w:hAnsi="Times New Roman" w:cs="Times New Roman"/>
                <w:color w:val="000000"/>
                <w:sz w:val="16"/>
                <w:szCs w:val="16"/>
                <w:lang w:val="ru-RU" w:eastAsia="ar-SA"/>
              </w:rPr>
              <w:t>электронных компонентов</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IP6</w:t>
            </w:r>
            <w:r>
              <w:rPr>
                <w:rFonts w:ascii="Times New Roman" w:hAnsi="Times New Roman" w:cs="Times New Roman"/>
                <w:color w:val="000000"/>
                <w:sz w:val="16"/>
                <w:szCs w:val="16"/>
                <w:lang w:val="ru-RU" w:eastAsia="ar-SA"/>
              </w:rPr>
              <w:t>6/</w:t>
            </w:r>
            <w:r w:rsidRPr="004305C1">
              <w:rPr>
                <w:rFonts w:ascii="Times New Roman" w:hAnsi="Times New Roman" w:cs="Times New Roman"/>
                <w:color w:val="000000"/>
                <w:sz w:val="16"/>
                <w:szCs w:val="16"/>
                <w:lang w:eastAsia="ar-SA"/>
              </w:rPr>
              <w:t>IP67</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5040" w:type="dxa"/>
            <w:gridSpan w:val="5"/>
            <w:tcBorders>
              <w:left w:val="single" w:sz="8" w:space="0" w:color="auto"/>
              <w:right w:val="single" w:sz="8" w:space="0" w:color="auto"/>
            </w:tcBorders>
            <w:vAlign w:val="center"/>
          </w:tcPr>
          <w:p w:rsidR="001E5F33" w:rsidRPr="004305C1" w:rsidRDefault="001E5F33" w:rsidP="00CF17EC">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w:t>
            </w:r>
            <w:r w:rsidR="00CF17EC">
              <w:rPr>
                <w:rFonts w:ascii="Times New Roman" w:hAnsi="Times New Roman" w:cs="Times New Roman"/>
                <w:color w:val="000000"/>
                <w:sz w:val="16"/>
                <w:szCs w:val="16"/>
                <w:lang w:val="ru-RU" w:eastAsia="ar-SA"/>
              </w:rPr>
              <w:t>10</w:t>
            </w:r>
            <w:r w:rsidRPr="004305C1">
              <w:rPr>
                <w:rFonts w:ascii="Times New Roman" w:hAnsi="Times New Roman" w:cs="Times New Roman"/>
                <w:color w:val="000000"/>
                <w:sz w:val="16"/>
                <w:szCs w:val="16"/>
                <w:lang w:val="ru-RU" w:eastAsia="ar-SA"/>
              </w:rPr>
              <w:t>0 000</w:t>
            </w:r>
          </w:p>
        </w:tc>
      </w:tr>
      <w:tr w:rsidR="001E5F33" w:rsidRPr="00A40ABA" w:rsidTr="001E5F33">
        <w:trPr>
          <w:trHeight w:val="308"/>
        </w:trPr>
        <w:tc>
          <w:tcPr>
            <w:tcW w:w="2660" w:type="dxa"/>
            <w:gridSpan w:val="2"/>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noProof/>
                <w:color w:val="000000"/>
                <w:sz w:val="16"/>
                <w:szCs w:val="16"/>
                <w:lang w:val="ru-RU" w:eastAsia="ru-RU"/>
              </w:rPr>
              <w:drawing>
                <wp:inline distT="0" distB="0" distL="0" distR="0">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1E5F33" w:rsidRPr="00A40ABA" w:rsidTr="001E5F33">
        <w:trPr>
          <w:trHeight w:val="380"/>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5040" w:type="dxa"/>
            <w:gridSpan w:val="5"/>
            <w:tcBorders>
              <w:left w:val="single" w:sz="8" w:space="0" w:color="auto"/>
              <w:right w:val="single" w:sz="8" w:space="0" w:color="auto"/>
            </w:tcBorders>
            <w:vAlign w:val="center"/>
          </w:tcPr>
          <w:p w:rsidR="001E5F33" w:rsidRPr="007B4565" w:rsidRDefault="001E5F33" w:rsidP="001E5F33">
            <w:pPr>
              <w:tabs>
                <w:tab w:val="left" w:pos="869"/>
                <w:tab w:val="left" w:pos="2624"/>
              </w:tabs>
              <w:jc w:val="center"/>
              <w:rPr>
                <w:rFonts w:ascii="Times New Roman" w:hAnsi="Times New Roman" w:cs="Times New Roman"/>
                <w:noProof/>
                <w:color w:val="000000"/>
                <w:sz w:val="16"/>
                <w:szCs w:val="16"/>
                <w:lang w:eastAsia="ru-RU"/>
              </w:rPr>
            </w:pPr>
            <w:r>
              <w:rPr>
                <w:rFonts w:ascii="Times New Roman" w:hAnsi="Times New Roman" w:cs="Times New Roman"/>
                <w:noProof/>
                <w:sz w:val="16"/>
                <w:szCs w:val="16"/>
                <w:lang w:eastAsia="ru-RU"/>
              </w:rPr>
              <w:t>I</w:t>
            </w:r>
          </w:p>
        </w:tc>
      </w:tr>
      <w:tr w:rsidR="001E5F33" w:rsidRPr="00CF17EC"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noProof/>
                <w:sz w:val="16"/>
                <w:szCs w:val="16"/>
                <w:lang w:val="ru-RU" w:eastAsia="ru-RU"/>
              </w:rPr>
            </w:pPr>
            <w:r w:rsidRPr="004305C1">
              <w:rPr>
                <w:rFonts w:ascii="Times New Roman" w:hAnsi="Times New Roman" w:cs="Times New Roman"/>
                <w:noProof/>
                <w:sz w:val="16"/>
                <w:szCs w:val="16"/>
                <w:lang w:val="ru-RU" w:eastAsia="ru-RU"/>
              </w:rPr>
              <w:t>15</w:t>
            </w:r>
            <w:r w:rsidRPr="004305C1">
              <w:rPr>
                <w:rFonts w:ascii="Times New Roman" w:hAnsi="Times New Roman" w:cs="Times New Roman"/>
                <w:sz w:val="16"/>
                <w:szCs w:val="16"/>
                <w:lang w:val="ru-RU"/>
              </w:rPr>
              <w:t>º</w:t>
            </w:r>
            <w:r>
              <w:rPr>
                <w:rFonts w:ascii="Times New Roman" w:hAnsi="Times New Roman" w:cs="Times New Roman"/>
                <w:sz w:val="16"/>
                <w:szCs w:val="16"/>
                <w:lang w:val="ru-RU"/>
              </w:rPr>
              <w:t>,</w:t>
            </w:r>
            <w:r>
              <w:rPr>
                <w:rFonts w:ascii="Times New Roman" w:hAnsi="Times New Roman" w:cs="Times New Roman"/>
                <w:noProof/>
                <w:sz w:val="16"/>
                <w:szCs w:val="16"/>
                <w:lang w:val="ru-RU" w:eastAsia="ru-RU"/>
              </w:rPr>
              <w:t>2</w:t>
            </w:r>
            <w:r w:rsidRPr="004305C1">
              <w:rPr>
                <w:rFonts w:ascii="Times New Roman" w:hAnsi="Times New Roman" w:cs="Times New Roman"/>
                <w:noProof/>
                <w:sz w:val="16"/>
                <w:szCs w:val="16"/>
                <w:lang w:val="ru-RU" w:eastAsia="ru-RU"/>
              </w:rPr>
              <w:t>5</w:t>
            </w:r>
            <w:r w:rsidRPr="004305C1">
              <w:rPr>
                <w:rFonts w:ascii="Times New Roman" w:hAnsi="Times New Roman" w:cs="Times New Roman"/>
                <w:sz w:val="16"/>
                <w:szCs w:val="16"/>
                <w:lang w:val="ru-RU"/>
              </w:rPr>
              <w:t>º,40º,60º,90º</w:t>
            </w:r>
            <w:r>
              <w:rPr>
                <w:rFonts w:ascii="Times New Roman" w:hAnsi="Times New Roman" w:cs="Times New Roman"/>
                <w:sz w:val="16"/>
                <w:szCs w:val="16"/>
                <w:lang w:val="ru-RU"/>
              </w:rPr>
              <w:t>,120°</w:t>
            </w:r>
            <w:r w:rsidRPr="004305C1">
              <w:rPr>
                <w:rFonts w:ascii="Times New Roman" w:hAnsi="Times New Roman" w:cs="Times New Roman"/>
                <w:sz w:val="16"/>
                <w:szCs w:val="16"/>
                <w:lang w:val="ru-RU"/>
              </w:rPr>
              <w:t>,30ºх70º,50ºх20º,135ºх80º</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SAMSUNG</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&gt;80</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2700-6500</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пульсации светового потока,%</w:t>
            </w:r>
          </w:p>
        </w:tc>
        <w:tc>
          <w:tcPr>
            <w:tcW w:w="5040" w:type="dxa"/>
            <w:gridSpan w:val="5"/>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&lt;</w:t>
            </w:r>
            <w:r w:rsidRPr="004305C1">
              <w:rPr>
                <w:rFonts w:ascii="Times New Roman" w:hAnsi="Times New Roman" w:cs="Times New Roman"/>
                <w:color w:val="000000"/>
                <w:sz w:val="16"/>
                <w:szCs w:val="16"/>
                <w:lang w:val="ru-RU" w:eastAsia="ar-SA"/>
              </w:rPr>
              <w:t>1</w:t>
            </w:r>
          </w:p>
        </w:tc>
      </w:tr>
      <w:tr w:rsidR="0085290F" w:rsidRPr="00A40ABA" w:rsidTr="0085290F">
        <w:trPr>
          <w:trHeight w:val="185"/>
        </w:trPr>
        <w:tc>
          <w:tcPr>
            <w:tcW w:w="1483" w:type="dxa"/>
            <w:vMerge w:val="restart"/>
            <w:tcBorders>
              <w:left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177" w:type="dxa"/>
            <w:tcBorders>
              <w:top w:val="single" w:sz="4" w:space="0" w:color="auto"/>
              <w:right w:val="single" w:sz="8" w:space="0" w:color="auto"/>
            </w:tcBorders>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2</w:t>
            </w:r>
            <w:r w:rsidRPr="004305C1">
              <w:rPr>
                <w:rFonts w:ascii="Times New Roman" w:hAnsi="Times New Roman" w:cs="Times New Roman"/>
                <w:color w:val="000000"/>
                <w:sz w:val="16"/>
                <w:szCs w:val="16"/>
                <w:lang w:val="ru-RU" w:eastAsia="ar-SA"/>
              </w:rPr>
              <w:t>0 Лм/Вт</w:t>
            </w:r>
          </w:p>
        </w:tc>
        <w:tc>
          <w:tcPr>
            <w:tcW w:w="1008" w:type="dxa"/>
            <w:tcBorders>
              <w:top w:val="single" w:sz="4" w:space="0" w:color="auto"/>
              <w:left w:val="single" w:sz="8"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14400</w:t>
            </w:r>
          </w:p>
        </w:tc>
        <w:tc>
          <w:tcPr>
            <w:tcW w:w="1008" w:type="dxa"/>
            <w:tcBorders>
              <w:top w:val="single" w:sz="4" w:space="0" w:color="auto"/>
              <w:left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18000</w:t>
            </w:r>
          </w:p>
        </w:tc>
        <w:tc>
          <w:tcPr>
            <w:tcW w:w="1008" w:type="dxa"/>
            <w:tcBorders>
              <w:top w:val="single" w:sz="4" w:space="0" w:color="auto"/>
              <w:left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21600</w:t>
            </w:r>
          </w:p>
        </w:tc>
        <w:tc>
          <w:tcPr>
            <w:tcW w:w="1008" w:type="dxa"/>
            <w:tcBorders>
              <w:top w:val="single" w:sz="4" w:space="0" w:color="auto"/>
              <w:left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25200</w:t>
            </w:r>
          </w:p>
        </w:tc>
        <w:tc>
          <w:tcPr>
            <w:tcW w:w="1008" w:type="dxa"/>
            <w:tcBorders>
              <w:top w:val="single" w:sz="4" w:space="0" w:color="auto"/>
              <w:left w:val="single" w:sz="4" w:space="0" w:color="auto"/>
              <w:right w:val="single" w:sz="8"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28800</w:t>
            </w:r>
          </w:p>
        </w:tc>
      </w:tr>
      <w:tr w:rsidR="0085290F" w:rsidRPr="00A40ABA" w:rsidTr="0085290F">
        <w:trPr>
          <w:trHeight w:val="185"/>
        </w:trPr>
        <w:tc>
          <w:tcPr>
            <w:tcW w:w="1483" w:type="dxa"/>
            <w:vMerge/>
            <w:tcBorders>
              <w:left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p>
        </w:tc>
        <w:tc>
          <w:tcPr>
            <w:tcW w:w="1177" w:type="dxa"/>
            <w:tcBorders>
              <w:top w:val="single" w:sz="4" w:space="0" w:color="auto"/>
              <w:right w:val="single" w:sz="8" w:space="0" w:color="auto"/>
            </w:tcBorders>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3</w:t>
            </w:r>
            <w:r w:rsidRPr="004305C1">
              <w:rPr>
                <w:rFonts w:ascii="Times New Roman" w:hAnsi="Times New Roman" w:cs="Times New Roman"/>
                <w:color w:val="000000"/>
                <w:sz w:val="16"/>
                <w:szCs w:val="16"/>
                <w:lang w:val="ru-RU" w:eastAsia="ar-SA"/>
              </w:rPr>
              <w:t>0 Лм/Вт</w:t>
            </w:r>
          </w:p>
        </w:tc>
        <w:tc>
          <w:tcPr>
            <w:tcW w:w="1008" w:type="dxa"/>
            <w:tcBorders>
              <w:top w:val="single" w:sz="4" w:space="0" w:color="auto"/>
              <w:left w:val="single" w:sz="8"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15600</w:t>
            </w:r>
          </w:p>
        </w:tc>
        <w:tc>
          <w:tcPr>
            <w:tcW w:w="1008" w:type="dxa"/>
            <w:tcBorders>
              <w:top w:val="single" w:sz="4" w:space="0" w:color="auto"/>
              <w:left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19500</w:t>
            </w:r>
          </w:p>
        </w:tc>
        <w:tc>
          <w:tcPr>
            <w:tcW w:w="1008" w:type="dxa"/>
            <w:tcBorders>
              <w:top w:val="single" w:sz="4" w:space="0" w:color="auto"/>
              <w:left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23400</w:t>
            </w:r>
          </w:p>
        </w:tc>
        <w:tc>
          <w:tcPr>
            <w:tcW w:w="1008" w:type="dxa"/>
            <w:tcBorders>
              <w:top w:val="single" w:sz="4" w:space="0" w:color="auto"/>
              <w:left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27300</w:t>
            </w:r>
          </w:p>
        </w:tc>
        <w:tc>
          <w:tcPr>
            <w:tcW w:w="1008" w:type="dxa"/>
            <w:tcBorders>
              <w:top w:val="single" w:sz="4" w:space="0" w:color="auto"/>
              <w:left w:val="single" w:sz="4" w:space="0" w:color="auto"/>
              <w:right w:val="single" w:sz="8"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31200</w:t>
            </w:r>
          </w:p>
        </w:tc>
      </w:tr>
      <w:tr w:rsidR="0085290F" w:rsidRPr="00A40ABA" w:rsidTr="0085290F">
        <w:trPr>
          <w:trHeight w:val="185"/>
        </w:trPr>
        <w:tc>
          <w:tcPr>
            <w:tcW w:w="1483" w:type="dxa"/>
            <w:vMerge/>
            <w:tcBorders>
              <w:left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p>
        </w:tc>
        <w:tc>
          <w:tcPr>
            <w:tcW w:w="1177" w:type="dxa"/>
            <w:tcBorders>
              <w:top w:val="single" w:sz="4" w:space="0" w:color="auto"/>
              <w:bottom w:val="single" w:sz="4" w:space="0" w:color="auto"/>
              <w:right w:val="single" w:sz="8" w:space="0" w:color="auto"/>
            </w:tcBorders>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4</w:t>
            </w:r>
            <w:r w:rsidRPr="004305C1">
              <w:rPr>
                <w:rFonts w:ascii="Times New Roman" w:hAnsi="Times New Roman" w:cs="Times New Roman"/>
                <w:color w:val="000000"/>
                <w:sz w:val="16"/>
                <w:szCs w:val="16"/>
                <w:lang w:val="ru-RU" w:eastAsia="ar-SA"/>
              </w:rPr>
              <w:t>0 Лм/Вт</w:t>
            </w:r>
          </w:p>
        </w:tc>
        <w:tc>
          <w:tcPr>
            <w:tcW w:w="1008" w:type="dxa"/>
            <w:tcBorders>
              <w:top w:val="single" w:sz="4" w:space="0" w:color="auto"/>
              <w:left w:val="single" w:sz="8" w:space="0" w:color="auto"/>
              <w:bottom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16800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21000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25200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29400</w:t>
            </w:r>
          </w:p>
        </w:tc>
        <w:tc>
          <w:tcPr>
            <w:tcW w:w="1008" w:type="dxa"/>
            <w:tcBorders>
              <w:top w:val="single" w:sz="4" w:space="0" w:color="auto"/>
              <w:left w:val="single" w:sz="4" w:space="0" w:color="auto"/>
              <w:bottom w:val="single" w:sz="4" w:space="0" w:color="auto"/>
              <w:right w:val="single" w:sz="8"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33600</w:t>
            </w:r>
          </w:p>
        </w:tc>
      </w:tr>
      <w:tr w:rsidR="0085290F" w:rsidRPr="00A40ABA" w:rsidTr="0085290F">
        <w:trPr>
          <w:trHeight w:val="185"/>
        </w:trPr>
        <w:tc>
          <w:tcPr>
            <w:tcW w:w="1483" w:type="dxa"/>
            <w:vMerge/>
            <w:tcBorders>
              <w:left w:val="single" w:sz="8" w:space="0" w:color="auto"/>
              <w:bottom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p>
        </w:tc>
        <w:tc>
          <w:tcPr>
            <w:tcW w:w="1177" w:type="dxa"/>
            <w:tcBorders>
              <w:top w:val="single" w:sz="4" w:space="0" w:color="auto"/>
              <w:bottom w:val="single" w:sz="8" w:space="0" w:color="auto"/>
              <w:right w:val="single" w:sz="8" w:space="0" w:color="auto"/>
            </w:tcBorders>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6</w:t>
            </w:r>
            <w:r w:rsidRPr="004305C1">
              <w:rPr>
                <w:rFonts w:ascii="Times New Roman" w:hAnsi="Times New Roman" w:cs="Times New Roman"/>
                <w:color w:val="000000"/>
                <w:sz w:val="16"/>
                <w:szCs w:val="16"/>
                <w:lang w:val="ru-RU" w:eastAsia="ar-SA"/>
              </w:rPr>
              <w:t>0 Лм/Вт</w:t>
            </w:r>
          </w:p>
        </w:tc>
        <w:tc>
          <w:tcPr>
            <w:tcW w:w="1008" w:type="dxa"/>
            <w:tcBorders>
              <w:top w:val="single" w:sz="4" w:space="0" w:color="auto"/>
              <w:left w:val="single" w:sz="8" w:space="0" w:color="auto"/>
              <w:bottom w:val="single" w:sz="8"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19200</w:t>
            </w:r>
          </w:p>
        </w:tc>
        <w:tc>
          <w:tcPr>
            <w:tcW w:w="1008" w:type="dxa"/>
            <w:tcBorders>
              <w:top w:val="single" w:sz="4" w:space="0" w:color="auto"/>
              <w:left w:val="single" w:sz="4" w:space="0" w:color="auto"/>
              <w:bottom w:val="single" w:sz="8"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24000</w:t>
            </w:r>
          </w:p>
        </w:tc>
        <w:tc>
          <w:tcPr>
            <w:tcW w:w="1008" w:type="dxa"/>
            <w:tcBorders>
              <w:top w:val="single" w:sz="4" w:space="0" w:color="auto"/>
              <w:left w:val="single" w:sz="4" w:space="0" w:color="auto"/>
              <w:bottom w:val="single" w:sz="8"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28800</w:t>
            </w:r>
          </w:p>
        </w:tc>
        <w:tc>
          <w:tcPr>
            <w:tcW w:w="1008" w:type="dxa"/>
            <w:tcBorders>
              <w:top w:val="single" w:sz="4" w:space="0" w:color="auto"/>
              <w:left w:val="single" w:sz="4" w:space="0" w:color="auto"/>
              <w:bottom w:val="single" w:sz="8" w:space="0" w:color="auto"/>
              <w:right w:val="single" w:sz="4"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33600</w:t>
            </w:r>
          </w:p>
        </w:tc>
        <w:tc>
          <w:tcPr>
            <w:tcW w:w="1008" w:type="dxa"/>
            <w:tcBorders>
              <w:top w:val="single" w:sz="4" w:space="0" w:color="auto"/>
              <w:left w:val="single" w:sz="4" w:space="0" w:color="auto"/>
              <w:bottom w:val="single" w:sz="8" w:space="0" w:color="auto"/>
              <w:right w:val="single" w:sz="8" w:space="0" w:color="auto"/>
            </w:tcBorders>
            <w:shd w:val="clear" w:color="auto" w:fill="auto"/>
            <w:vAlign w:val="center"/>
          </w:tcPr>
          <w:p w:rsidR="0085290F" w:rsidRPr="0085290F"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85290F">
              <w:rPr>
                <w:rFonts w:ascii="Times New Roman" w:hAnsi="Times New Roman" w:cs="Times New Roman"/>
                <w:color w:val="000000"/>
                <w:sz w:val="16"/>
                <w:szCs w:val="16"/>
                <w:lang w:val="ru-RU" w:eastAsia="ar-SA"/>
              </w:rPr>
              <w:t>38400</w:t>
            </w:r>
          </w:p>
        </w:tc>
      </w:tr>
      <w:tr w:rsidR="006C6E0F" w:rsidRPr="00A40ABA" w:rsidTr="0085290F">
        <w:trPr>
          <w:cantSplit/>
          <w:trHeight w:val="1192"/>
        </w:trPr>
        <w:tc>
          <w:tcPr>
            <w:tcW w:w="2660" w:type="dxa"/>
            <w:gridSpan w:val="2"/>
            <w:tcBorders>
              <w:left w:val="single" w:sz="8" w:space="0" w:color="auto"/>
              <w:right w:val="single" w:sz="8" w:space="0" w:color="auto"/>
            </w:tcBorders>
            <w:vAlign w:val="center"/>
          </w:tcPr>
          <w:p w:rsidR="006C6E0F" w:rsidRPr="004305C1" w:rsidRDefault="006C6E0F" w:rsidP="006C6E0F">
            <w:pPr>
              <w:tabs>
                <w:tab w:val="left" w:pos="869"/>
                <w:tab w:val="left" w:pos="2624"/>
              </w:tabs>
              <w:jc w:val="center"/>
              <w:rPr>
                <w:rFonts w:ascii="Times New Roman" w:hAnsi="Times New Roman" w:cs="Times New Roman"/>
                <w:color w:val="000000"/>
                <w:sz w:val="16"/>
                <w:szCs w:val="16"/>
                <w:lang w:val="ru-RU" w:eastAsia="ar-SA"/>
              </w:rPr>
            </w:pPr>
            <w:bookmarkStart w:id="0" w:name="_GoBack" w:colFirst="1" w:colLast="5"/>
            <w:r w:rsidRPr="004305C1">
              <w:rPr>
                <w:rFonts w:ascii="Times New Roman" w:hAnsi="Times New Roman" w:cs="Times New Roman"/>
                <w:color w:val="000000"/>
                <w:sz w:val="16"/>
                <w:szCs w:val="16"/>
                <w:lang w:val="ru-RU" w:eastAsia="ar-SA"/>
              </w:rPr>
              <w:t>Габаритные размеры</w:t>
            </w:r>
            <w:r>
              <w:rPr>
                <w:rFonts w:ascii="Times New Roman" w:hAnsi="Times New Roman" w:cs="Times New Roman"/>
                <w:color w:val="000000"/>
                <w:sz w:val="16"/>
                <w:szCs w:val="16"/>
                <w:lang w:val="ru-RU" w:eastAsia="ar-SA"/>
              </w:rPr>
              <w:t xml:space="preserve"> с кронштейном / с консолью </w:t>
            </w:r>
            <w:proofErr w:type="spellStart"/>
            <w:r>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1008" w:type="dxa"/>
            <w:tcBorders>
              <w:top w:val="single" w:sz="8" w:space="0" w:color="auto"/>
              <w:left w:val="single" w:sz="8" w:space="0" w:color="auto"/>
              <w:right w:val="single" w:sz="4" w:space="0" w:color="auto"/>
            </w:tcBorders>
            <w:textDirection w:val="btLr"/>
            <w:vAlign w:val="center"/>
          </w:tcPr>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sidRPr="003E7046">
              <w:rPr>
                <w:rFonts w:ascii="Times New Roman" w:hAnsi="Times New Roman" w:cs="Times New Roman"/>
                <w:color w:val="000000"/>
                <w:sz w:val="16"/>
                <w:szCs w:val="16"/>
                <w:lang w:val="ru-RU" w:eastAsia="ar-SA"/>
              </w:rPr>
              <w:t>355х256х300</w:t>
            </w:r>
            <w:r>
              <w:rPr>
                <w:rFonts w:ascii="Times New Roman" w:hAnsi="Times New Roman" w:cs="Times New Roman"/>
                <w:color w:val="000000"/>
                <w:sz w:val="16"/>
                <w:szCs w:val="16"/>
                <w:lang w:val="ru-RU" w:eastAsia="ar-SA"/>
              </w:rPr>
              <w:t>/</w:t>
            </w:r>
          </w:p>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357</w:t>
            </w:r>
            <w:r w:rsidRPr="003E7046">
              <w:rPr>
                <w:rFonts w:ascii="Times New Roman" w:hAnsi="Times New Roman" w:cs="Times New Roman"/>
                <w:color w:val="000000"/>
                <w:sz w:val="16"/>
                <w:szCs w:val="16"/>
                <w:lang w:val="ru-RU" w:eastAsia="ar-SA"/>
              </w:rPr>
              <w:t>х256х1</w:t>
            </w:r>
            <w:r>
              <w:rPr>
                <w:rFonts w:ascii="Times New Roman" w:hAnsi="Times New Roman" w:cs="Times New Roman"/>
                <w:color w:val="000000"/>
                <w:sz w:val="16"/>
                <w:szCs w:val="16"/>
                <w:lang w:val="ru-RU" w:eastAsia="ar-SA"/>
              </w:rPr>
              <w:t>11</w:t>
            </w:r>
          </w:p>
        </w:tc>
        <w:tc>
          <w:tcPr>
            <w:tcW w:w="1008" w:type="dxa"/>
            <w:tcBorders>
              <w:top w:val="single" w:sz="8" w:space="0" w:color="auto"/>
              <w:left w:val="single" w:sz="4" w:space="0" w:color="auto"/>
              <w:right w:val="single" w:sz="4" w:space="0" w:color="auto"/>
            </w:tcBorders>
            <w:textDirection w:val="btLr"/>
            <w:vAlign w:val="center"/>
          </w:tcPr>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sidRPr="003E7046">
              <w:rPr>
                <w:rFonts w:ascii="Times New Roman" w:hAnsi="Times New Roman" w:cs="Times New Roman"/>
                <w:color w:val="000000"/>
                <w:sz w:val="16"/>
                <w:szCs w:val="16"/>
                <w:lang w:val="ru-RU" w:eastAsia="ar-SA"/>
              </w:rPr>
              <w:t>4</w:t>
            </w:r>
            <w:r>
              <w:rPr>
                <w:rFonts w:ascii="Times New Roman" w:hAnsi="Times New Roman" w:cs="Times New Roman"/>
                <w:color w:val="000000"/>
                <w:sz w:val="16"/>
                <w:szCs w:val="16"/>
                <w:lang w:val="ru-RU" w:eastAsia="ar-SA"/>
              </w:rPr>
              <w:t>45</w:t>
            </w:r>
            <w:r w:rsidRPr="003E7046">
              <w:rPr>
                <w:rFonts w:ascii="Times New Roman" w:hAnsi="Times New Roman" w:cs="Times New Roman"/>
                <w:color w:val="000000"/>
                <w:sz w:val="16"/>
                <w:szCs w:val="16"/>
                <w:lang w:val="ru-RU" w:eastAsia="ar-SA"/>
              </w:rPr>
              <w:t>х256х300/</w:t>
            </w:r>
          </w:p>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42</w:t>
            </w:r>
            <w:r w:rsidRPr="003E7046">
              <w:rPr>
                <w:rFonts w:ascii="Times New Roman" w:hAnsi="Times New Roman" w:cs="Times New Roman"/>
                <w:color w:val="000000"/>
                <w:sz w:val="16"/>
                <w:szCs w:val="16"/>
                <w:lang w:val="ru-RU" w:eastAsia="ar-SA"/>
              </w:rPr>
              <w:t>5х256х1</w:t>
            </w:r>
            <w:r>
              <w:rPr>
                <w:rFonts w:ascii="Times New Roman" w:hAnsi="Times New Roman" w:cs="Times New Roman"/>
                <w:color w:val="000000"/>
                <w:sz w:val="16"/>
                <w:szCs w:val="16"/>
                <w:lang w:val="ru-RU" w:eastAsia="ar-SA"/>
              </w:rPr>
              <w:t>11</w:t>
            </w:r>
          </w:p>
        </w:tc>
        <w:tc>
          <w:tcPr>
            <w:tcW w:w="1008" w:type="dxa"/>
            <w:tcBorders>
              <w:top w:val="single" w:sz="8" w:space="0" w:color="auto"/>
              <w:left w:val="single" w:sz="4" w:space="0" w:color="auto"/>
              <w:right w:val="single" w:sz="4" w:space="0" w:color="auto"/>
            </w:tcBorders>
            <w:textDirection w:val="btLr"/>
            <w:vAlign w:val="center"/>
          </w:tcPr>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51</w:t>
            </w:r>
            <w:r w:rsidRPr="003E7046">
              <w:rPr>
                <w:rFonts w:ascii="Times New Roman" w:hAnsi="Times New Roman" w:cs="Times New Roman"/>
                <w:color w:val="000000"/>
                <w:sz w:val="16"/>
                <w:szCs w:val="16"/>
                <w:lang w:val="ru-RU" w:eastAsia="ar-SA"/>
              </w:rPr>
              <w:t>5х256х300/</w:t>
            </w:r>
          </w:p>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sidRPr="003E7046">
              <w:rPr>
                <w:rFonts w:ascii="Times New Roman" w:hAnsi="Times New Roman" w:cs="Times New Roman"/>
                <w:color w:val="000000"/>
                <w:sz w:val="16"/>
                <w:szCs w:val="16"/>
                <w:lang w:val="ru-RU" w:eastAsia="ar-SA"/>
              </w:rPr>
              <w:t>5</w:t>
            </w:r>
            <w:r>
              <w:rPr>
                <w:rFonts w:ascii="Times New Roman" w:hAnsi="Times New Roman" w:cs="Times New Roman"/>
                <w:color w:val="000000"/>
                <w:sz w:val="16"/>
                <w:szCs w:val="16"/>
                <w:lang w:val="ru-RU" w:eastAsia="ar-SA"/>
              </w:rPr>
              <w:t>11</w:t>
            </w:r>
            <w:r w:rsidRPr="003E7046">
              <w:rPr>
                <w:rFonts w:ascii="Times New Roman" w:hAnsi="Times New Roman" w:cs="Times New Roman"/>
                <w:color w:val="000000"/>
                <w:sz w:val="16"/>
                <w:szCs w:val="16"/>
                <w:lang w:val="ru-RU" w:eastAsia="ar-SA"/>
              </w:rPr>
              <w:t>х256х1</w:t>
            </w:r>
            <w:r>
              <w:rPr>
                <w:rFonts w:ascii="Times New Roman" w:hAnsi="Times New Roman" w:cs="Times New Roman"/>
                <w:color w:val="000000"/>
                <w:sz w:val="16"/>
                <w:szCs w:val="16"/>
                <w:lang w:val="ru-RU" w:eastAsia="ar-SA"/>
              </w:rPr>
              <w:t>11</w:t>
            </w:r>
          </w:p>
        </w:tc>
        <w:tc>
          <w:tcPr>
            <w:tcW w:w="1008" w:type="dxa"/>
            <w:tcBorders>
              <w:top w:val="single" w:sz="8" w:space="0" w:color="auto"/>
              <w:left w:val="single" w:sz="4" w:space="0" w:color="auto"/>
              <w:right w:val="single" w:sz="4" w:space="0" w:color="auto"/>
            </w:tcBorders>
            <w:textDirection w:val="btLr"/>
            <w:vAlign w:val="center"/>
          </w:tcPr>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sidRPr="003E7046">
              <w:rPr>
                <w:rFonts w:ascii="Times New Roman" w:hAnsi="Times New Roman" w:cs="Times New Roman"/>
                <w:color w:val="000000"/>
                <w:sz w:val="16"/>
                <w:szCs w:val="16"/>
                <w:lang w:val="ru-RU" w:eastAsia="ar-SA"/>
              </w:rPr>
              <w:t>5</w:t>
            </w:r>
            <w:r>
              <w:rPr>
                <w:rFonts w:ascii="Times New Roman" w:hAnsi="Times New Roman" w:cs="Times New Roman"/>
                <w:color w:val="000000"/>
                <w:sz w:val="16"/>
                <w:szCs w:val="16"/>
                <w:lang w:val="ru-RU" w:eastAsia="ar-SA"/>
              </w:rPr>
              <w:t>79</w:t>
            </w:r>
            <w:r w:rsidRPr="003E7046">
              <w:rPr>
                <w:rFonts w:ascii="Times New Roman" w:hAnsi="Times New Roman" w:cs="Times New Roman"/>
                <w:color w:val="000000"/>
                <w:sz w:val="16"/>
                <w:szCs w:val="16"/>
                <w:lang w:val="ru-RU" w:eastAsia="ar-SA"/>
              </w:rPr>
              <w:t>х256х300/</w:t>
            </w:r>
          </w:p>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581</w:t>
            </w:r>
            <w:r w:rsidRPr="003E7046">
              <w:rPr>
                <w:rFonts w:ascii="Times New Roman" w:hAnsi="Times New Roman" w:cs="Times New Roman"/>
                <w:color w:val="000000"/>
                <w:sz w:val="16"/>
                <w:szCs w:val="16"/>
                <w:lang w:val="ru-RU" w:eastAsia="ar-SA"/>
              </w:rPr>
              <w:t>х256х1</w:t>
            </w:r>
            <w:r>
              <w:rPr>
                <w:rFonts w:ascii="Times New Roman" w:hAnsi="Times New Roman" w:cs="Times New Roman"/>
                <w:color w:val="000000"/>
                <w:sz w:val="16"/>
                <w:szCs w:val="16"/>
                <w:lang w:val="ru-RU" w:eastAsia="ar-SA"/>
              </w:rPr>
              <w:t>11</w:t>
            </w:r>
          </w:p>
        </w:tc>
        <w:tc>
          <w:tcPr>
            <w:tcW w:w="1008" w:type="dxa"/>
            <w:tcBorders>
              <w:top w:val="single" w:sz="8" w:space="0" w:color="auto"/>
              <w:left w:val="single" w:sz="4" w:space="0" w:color="auto"/>
              <w:right w:val="single" w:sz="8" w:space="0" w:color="auto"/>
            </w:tcBorders>
            <w:textDirection w:val="btLr"/>
            <w:vAlign w:val="center"/>
          </w:tcPr>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sidRPr="003E7046">
              <w:rPr>
                <w:rFonts w:ascii="Times New Roman" w:hAnsi="Times New Roman" w:cs="Times New Roman"/>
                <w:color w:val="000000"/>
                <w:sz w:val="16"/>
                <w:szCs w:val="16"/>
                <w:lang w:val="ru-RU" w:eastAsia="ar-SA"/>
              </w:rPr>
              <w:t>6</w:t>
            </w:r>
            <w:r>
              <w:rPr>
                <w:rFonts w:ascii="Times New Roman" w:hAnsi="Times New Roman" w:cs="Times New Roman"/>
                <w:color w:val="000000"/>
                <w:sz w:val="16"/>
                <w:szCs w:val="16"/>
                <w:lang w:val="ru-RU" w:eastAsia="ar-SA"/>
              </w:rPr>
              <w:t>49</w:t>
            </w:r>
            <w:r w:rsidRPr="003E7046">
              <w:rPr>
                <w:rFonts w:ascii="Times New Roman" w:hAnsi="Times New Roman" w:cs="Times New Roman"/>
                <w:color w:val="000000"/>
                <w:sz w:val="16"/>
                <w:szCs w:val="16"/>
                <w:lang w:val="ru-RU" w:eastAsia="ar-SA"/>
              </w:rPr>
              <w:t>х256х300/</w:t>
            </w:r>
          </w:p>
          <w:p w:rsidR="006C6E0F" w:rsidRPr="003E7046" w:rsidRDefault="006C6E0F" w:rsidP="006C6E0F">
            <w:pPr>
              <w:tabs>
                <w:tab w:val="left" w:pos="869"/>
                <w:tab w:val="left" w:pos="2624"/>
              </w:tabs>
              <w:ind w:left="113" w:right="113"/>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650</w:t>
            </w:r>
            <w:r w:rsidRPr="003E7046">
              <w:rPr>
                <w:rFonts w:ascii="Times New Roman" w:hAnsi="Times New Roman" w:cs="Times New Roman"/>
                <w:color w:val="000000"/>
                <w:sz w:val="16"/>
                <w:szCs w:val="16"/>
                <w:lang w:val="ru-RU" w:eastAsia="ar-SA"/>
              </w:rPr>
              <w:t>х256х1</w:t>
            </w:r>
            <w:r>
              <w:rPr>
                <w:rFonts w:ascii="Times New Roman" w:hAnsi="Times New Roman" w:cs="Times New Roman"/>
                <w:color w:val="000000"/>
                <w:sz w:val="16"/>
                <w:szCs w:val="16"/>
                <w:lang w:val="ru-RU" w:eastAsia="ar-SA"/>
              </w:rPr>
              <w:t>11</w:t>
            </w:r>
          </w:p>
        </w:tc>
      </w:tr>
      <w:bookmarkEnd w:id="0"/>
      <w:tr w:rsidR="0085290F" w:rsidRPr="00A40ABA" w:rsidTr="0085290F">
        <w:trPr>
          <w:trHeight w:val="195"/>
        </w:trPr>
        <w:tc>
          <w:tcPr>
            <w:tcW w:w="2660" w:type="dxa"/>
            <w:gridSpan w:val="2"/>
            <w:tcBorders>
              <w:left w:val="single" w:sz="8" w:space="0" w:color="auto"/>
              <w:bottom w:val="single" w:sz="8" w:space="0" w:color="auto"/>
              <w:right w:val="single" w:sz="8" w:space="0" w:color="auto"/>
            </w:tcBorders>
            <w:vAlign w:val="center"/>
          </w:tcPr>
          <w:p w:rsidR="0085290F" w:rsidRPr="004305C1" w:rsidRDefault="0085290F"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Масса</w:t>
            </w:r>
            <w:r>
              <w:rPr>
                <w:rFonts w:ascii="Times New Roman" w:hAnsi="Times New Roman" w:cs="Times New Roman"/>
                <w:color w:val="000000"/>
                <w:sz w:val="16"/>
                <w:szCs w:val="16"/>
                <w:lang w:val="ru-RU" w:eastAsia="ar-SA"/>
              </w:rPr>
              <w:t xml:space="preserve"> с кронштейном / с консолью</w:t>
            </w:r>
            <w:r w:rsidRPr="004305C1">
              <w:rPr>
                <w:rFonts w:ascii="Times New Roman" w:hAnsi="Times New Roman" w:cs="Times New Roman"/>
                <w:color w:val="000000"/>
                <w:sz w:val="16"/>
                <w:szCs w:val="16"/>
                <w:lang w:val="ru-RU" w:eastAsia="ar-SA"/>
              </w:rPr>
              <w:t xml:space="preserve">, </w:t>
            </w:r>
            <w:proofErr w:type="gramStart"/>
            <w:r w:rsidRPr="004305C1">
              <w:rPr>
                <w:rFonts w:ascii="Times New Roman" w:hAnsi="Times New Roman" w:cs="Times New Roman"/>
                <w:color w:val="000000"/>
                <w:sz w:val="16"/>
                <w:szCs w:val="16"/>
                <w:lang w:val="ru-RU" w:eastAsia="ar-SA"/>
              </w:rPr>
              <w:t>кг</w:t>
            </w:r>
            <w:proofErr w:type="gramEnd"/>
          </w:p>
        </w:tc>
        <w:tc>
          <w:tcPr>
            <w:tcW w:w="1008" w:type="dxa"/>
            <w:tcBorders>
              <w:left w:val="single" w:sz="8" w:space="0" w:color="auto"/>
              <w:bottom w:val="single" w:sz="8" w:space="0" w:color="auto"/>
              <w:right w:val="single" w:sz="4" w:space="0" w:color="auto"/>
            </w:tcBorders>
            <w:vAlign w:val="center"/>
          </w:tcPr>
          <w:p w:rsidR="0085290F" w:rsidRPr="008F099A" w:rsidRDefault="0085290F" w:rsidP="001E5F33">
            <w:pPr>
              <w:tabs>
                <w:tab w:val="left" w:pos="869"/>
                <w:tab w:val="left" w:pos="2624"/>
              </w:tabs>
              <w:jc w:val="center"/>
              <w:rPr>
                <w:rFonts w:ascii="Times New Roman" w:hAnsi="Times New Roman" w:cs="Times New Roman"/>
                <w:color w:val="000000"/>
                <w:sz w:val="14"/>
                <w:szCs w:val="14"/>
                <w:lang w:val="ru-RU" w:eastAsia="ar-SA"/>
              </w:rPr>
            </w:pPr>
            <w:r w:rsidRPr="008F099A">
              <w:rPr>
                <w:rFonts w:ascii="Times New Roman" w:hAnsi="Times New Roman" w:cs="Times New Roman"/>
                <w:color w:val="000000"/>
                <w:sz w:val="14"/>
                <w:szCs w:val="14"/>
                <w:lang w:val="ru-RU" w:eastAsia="ar-SA"/>
              </w:rPr>
              <w:t>5/4,5</w:t>
            </w:r>
          </w:p>
        </w:tc>
        <w:tc>
          <w:tcPr>
            <w:tcW w:w="1008" w:type="dxa"/>
            <w:tcBorders>
              <w:left w:val="single" w:sz="4" w:space="0" w:color="auto"/>
              <w:bottom w:val="single" w:sz="8" w:space="0" w:color="auto"/>
              <w:right w:val="single" w:sz="4" w:space="0" w:color="auto"/>
            </w:tcBorders>
            <w:vAlign w:val="center"/>
          </w:tcPr>
          <w:p w:rsidR="0085290F" w:rsidRPr="008F099A" w:rsidRDefault="0085290F" w:rsidP="001E5F33">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5,5/5</w:t>
            </w:r>
          </w:p>
        </w:tc>
        <w:tc>
          <w:tcPr>
            <w:tcW w:w="1008" w:type="dxa"/>
            <w:tcBorders>
              <w:left w:val="single" w:sz="4" w:space="0" w:color="auto"/>
              <w:bottom w:val="single" w:sz="8" w:space="0" w:color="auto"/>
              <w:right w:val="single" w:sz="4" w:space="0" w:color="auto"/>
            </w:tcBorders>
            <w:vAlign w:val="center"/>
          </w:tcPr>
          <w:p w:rsidR="0085290F" w:rsidRPr="008F099A" w:rsidRDefault="0085290F" w:rsidP="001E5F33">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6/5,5</w:t>
            </w:r>
          </w:p>
        </w:tc>
        <w:tc>
          <w:tcPr>
            <w:tcW w:w="1008" w:type="dxa"/>
            <w:tcBorders>
              <w:left w:val="single" w:sz="4" w:space="0" w:color="auto"/>
              <w:bottom w:val="single" w:sz="8" w:space="0" w:color="auto"/>
              <w:right w:val="single" w:sz="4" w:space="0" w:color="auto"/>
            </w:tcBorders>
            <w:vAlign w:val="center"/>
          </w:tcPr>
          <w:p w:rsidR="0085290F" w:rsidRPr="008F099A" w:rsidRDefault="0085290F" w:rsidP="001E5F33">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6,5/6</w:t>
            </w:r>
          </w:p>
        </w:tc>
        <w:tc>
          <w:tcPr>
            <w:tcW w:w="1008" w:type="dxa"/>
            <w:tcBorders>
              <w:left w:val="single" w:sz="4" w:space="0" w:color="auto"/>
              <w:bottom w:val="single" w:sz="8" w:space="0" w:color="auto"/>
              <w:right w:val="single" w:sz="8" w:space="0" w:color="auto"/>
            </w:tcBorders>
            <w:vAlign w:val="center"/>
          </w:tcPr>
          <w:p w:rsidR="0085290F" w:rsidRPr="008F099A" w:rsidRDefault="0085290F" w:rsidP="001E5F33">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7/6,5</w:t>
            </w:r>
          </w:p>
        </w:tc>
      </w:tr>
    </w:tbl>
    <w:p w:rsidR="0085290F" w:rsidRDefault="0085290F" w:rsidP="00C11F59">
      <w:pPr>
        <w:spacing w:before="67"/>
        <w:jc w:val="center"/>
        <w:rPr>
          <w:rFonts w:ascii="Times New Roman" w:hAnsi="Times New Roman" w:cs="Times New Roman"/>
          <w:b/>
          <w:sz w:val="18"/>
          <w:szCs w:val="18"/>
          <w:lang w:val="ru-RU"/>
        </w:rPr>
      </w:pPr>
    </w:p>
    <w:p w:rsidR="00AC1A6C" w:rsidRPr="00C11F59" w:rsidRDefault="004305C1" w:rsidP="00C11F59">
      <w:pPr>
        <w:spacing w:before="67"/>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lastRenderedPageBreak/>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044A5E" w:rsidRPr="00A40ABA" w:rsidRDefault="003E725E" w:rsidP="003E725E">
      <w:pPr>
        <w:tabs>
          <w:tab w:val="left" w:pos="2094"/>
        </w:tabs>
        <w:spacing w:before="67"/>
        <w:rPr>
          <w:rFonts w:ascii="Times New Roman" w:eastAsia="Arial" w:hAnsi="Times New Roman" w:cs="Times New Roman"/>
          <w:lang w:val="ru-RU"/>
        </w:rPr>
      </w:pPr>
      <w:r w:rsidRPr="00A40ABA">
        <w:rPr>
          <w:rFonts w:ascii="Times New Roman" w:eastAsia="Arial" w:hAnsi="Times New Roman" w:cs="Times New Roman"/>
          <w:lang w:val="ru-RU"/>
        </w:rPr>
        <w:t xml:space="preserve">  </w:t>
      </w:r>
    </w:p>
    <w:p w:rsidR="00D608C7" w:rsidRDefault="0085290F" w:rsidP="003027E6">
      <w:pPr>
        <w:tabs>
          <w:tab w:val="left" w:pos="2094"/>
        </w:tabs>
        <w:spacing w:before="67"/>
        <w:ind w:left="-142"/>
        <w:rPr>
          <w:rFonts w:ascii="Times New Roman" w:eastAsia="Arial" w:hAnsi="Times New Roman" w:cs="Times New Roman"/>
          <w:lang w:val="ru-RU"/>
        </w:rPr>
      </w:pPr>
      <w:r>
        <w:rPr>
          <w:rFonts w:ascii="Times New Roman" w:eastAsia="Arial" w:hAnsi="Times New Roman" w:cs="Times New Roman"/>
          <w:noProof/>
          <w:sz w:val="28"/>
          <w:szCs w:val="28"/>
          <w:lang w:val="ru-RU" w:eastAsia="ru-RU"/>
        </w:rPr>
        <w:drawing>
          <wp:inline distT="0" distB="0" distL="0" distR="0">
            <wp:extent cx="4584700" cy="1562100"/>
            <wp:effectExtent l="0" t="0" r="6350" b="0"/>
            <wp:docPr id="2" name="Рисунок 2" descr="D:\!Орлова А\!\Паспорта\АС-ДСП-015\Маркировка АС-ДСП-015 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рлова А\!\Паспорта\АС-ДСП-015\Маркировка АС-ДСП-015 ВТ.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1562100"/>
                    </a:xfrm>
                    <a:prstGeom prst="rect">
                      <a:avLst/>
                    </a:prstGeom>
                    <a:noFill/>
                    <a:ln>
                      <a:noFill/>
                    </a:ln>
                  </pic:spPr>
                </pic:pic>
              </a:graphicData>
            </a:graphic>
          </wp:inline>
        </w:drawing>
      </w:r>
    </w:p>
    <w:p w:rsidR="009431D7" w:rsidRDefault="009431D7" w:rsidP="00A40ABA">
      <w:pPr>
        <w:tabs>
          <w:tab w:val="left" w:pos="869"/>
        </w:tabs>
        <w:ind w:right="1"/>
        <w:jc w:val="center"/>
        <w:rPr>
          <w:rFonts w:ascii="Times New Roman" w:hAnsi="Times New Roman" w:cs="Times New Roman"/>
          <w:b/>
          <w:color w:val="000000"/>
          <w:sz w:val="18"/>
          <w:szCs w:val="18"/>
          <w:lang w:val="ru-RU" w:eastAsia="ar-SA"/>
        </w:rPr>
      </w:pPr>
    </w:p>
    <w:p w:rsidR="003027E6" w:rsidRDefault="003027E6" w:rsidP="00A40ABA">
      <w:pPr>
        <w:tabs>
          <w:tab w:val="left" w:pos="869"/>
        </w:tabs>
        <w:ind w:right="1"/>
        <w:jc w:val="center"/>
        <w:rPr>
          <w:rFonts w:ascii="Times New Roman" w:hAnsi="Times New Roman" w:cs="Times New Roman"/>
          <w:b/>
          <w:color w:val="000000"/>
          <w:sz w:val="18"/>
          <w:szCs w:val="18"/>
          <w:lang w:val="ru-RU" w:eastAsia="ar-SA"/>
        </w:rPr>
      </w:pPr>
    </w:p>
    <w:p w:rsidR="005160CC" w:rsidRPr="00A40ABA"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tbl>
      <w:tblPr>
        <w:tblStyle w:val="a8"/>
        <w:tblW w:w="7314" w:type="dxa"/>
        <w:tblLook w:val="04A0"/>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gramStart"/>
            <w:r w:rsidRPr="00A40ABA">
              <w:rPr>
                <w:rFonts w:ascii="Times New Roman" w:hAnsi="Times New Roman" w:cs="Times New Roman"/>
                <w:color w:val="000000"/>
                <w:sz w:val="18"/>
                <w:szCs w:val="18"/>
                <w:lang w:val="ru-RU" w:eastAsia="ar-SA"/>
              </w:rPr>
              <w:t>п</w:t>
            </w:r>
            <w:proofErr w:type="gramEnd"/>
            <w:r w:rsidRPr="00A40ABA">
              <w:rPr>
                <w:rFonts w:ascii="Times New Roman" w:hAnsi="Times New Roman" w:cs="Times New Roman"/>
                <w:color w:val="000000"/>
                <w:sz w:val="18"/>
                <w:szCs w:val="18"/>
                <w:lang w:val="ru-RU" w:eastAsia="ar-SA"/>
              </w:rPr>
              <w:t>/п</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7B4565">
        <w:trPr>
          <w:trHeight w:val="646"/>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2.</w:t>
            </w:r>
          </w:p>
          <w:p w:rsidR="00A75BB6" w:rsidRPr="00A40ABA" w:rsidRDefault="00935A15" w:rsidP="00735BB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3.</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281285"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p w:rsidR="00A75BB6"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Крепление светильника в зависимости от заказа</w:t>
            </w:r>
          </w:p>
        </w:tc>
        <w:tc>
          <w:tcPr>
            <w:tcW w:w="1469" w:type="dxa"/>
            <w:tcBorders>
              <w:top w:val="single" w:sz="8" w:space="0" w:color="auto"/>
              <w:bottom w:val="single" w:sz="8" w:space="0" w:color="auto"/>
              <w:right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A75BB6" w:rsidRPr="00735BB5" w:rsidRDefault="00281285" w:rsidP="00735BB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Pr="00A40ABA"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 xml:space="preserve">5.1 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5.2 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5.3 Гарантийный срок эксплуатации светильника составляет 5 лет со дня продажи покупателю, но не более 6 лет со дня выпуска предприятием-изготовителем.</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5.4</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5.5</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5.6</w:t>
      </w:r>
      <w:proofErr w:type="gramStart"/>
      <w:r w:rsidRPr="0075480C">
        <w:rPr>
          <w:rFonts w:ascii="Times New Roman" w:hAnsi="Times New Roman" w:cs="Times New Roman"/>
          <w:sz w:val="18"/>
          <w:szCs w:val="18"/>
          <w:lang w:val="ru-RU"/>
        </w:rPr>
        <w:t xml:space="preserve"> Д</w:t>
      </w:r>
      <w:proofErr w:type="gramEnd"/>
      <w:r w:rsidRPr="0075480C">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281285"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5.7 Гарантийному ремонту подлежат изделия, не имеющие механических повреждений или следов разборки.</w:t>
      </w:r>
    </w:p>
    <w:p w:rsidR="00735BB5" w:rsidRPr="00735BB5" w:rsidRDefault="00735BB5" w:rsidP="00735BB5">
      <w:pPr>
        <w:ind w:right="-83" w:firstLine="426"/>
        <w:jc w:val="both"/>
        <w:rPr>
          <w:rFonts w:ascii="Times New Roman" w:hAnsi="Times New Roman"/>
          <w:sz w:val="18"/>
          <w:szCs w:val="18"/>
          <w:lang w:val="ru-RU"/>
        </w:rPr>
      </w:pPr>
      <w:r w:rsidRPr="00735BB5">
        <w:rPr>
          <w:rFonts w:ascii="Times New Roman" w:hAnsi="Times New Roman"/>
          <w:sz w:val="18"/>
          <w:szCs w:val="18"/>
          <w:lang w:val="ru-RU"/>
        </w:rPr>
        <w:t>5.8 Световой поток в течении гарантийного срока сохраняется на уровне не ниже 70% от заявляемого номинального светового потока, значение коррелированной цветовой температуры в течени</w:t>
      </w:r>
      <w:proofErr w:type="gramStart"/>
      <w:r w:rsidRPr="00735BB5">
        <w:rPr>
          <w:rFonts w:ascii="Times New Roman" w:hAnsi="Times New Roman"/>
          <w:sz w:val="18"/>
          <w:szCs w:val="18"/>
          <w:lang w:val="ru-RU"/>
        </w:rPr>
        <w:t>и</w:t>
      </w:r>
      <w:proofErr w:type="gramEnd"/>
      <w:r w:rsidRPr="00735BB5">
        <w:rPr>
          <w:rFonts w:ascii="Times New Roman" w:hAnsi="Times New Roman"/>
          <w:sz w:val="18"/>
          <w:szCs w:val="18"/>
          <w:lang w:val="ru-RU"/>
        </w:rPr>
        <w:t xml:space="preserve"> гарантийного срока – согласно приведенным в ГОСТ Р 54350-2015.</w:t>
      </w:r>
    </w:p>
    <w:p w:rsidR="00735BB5" w:rsidRPr="00A40ABA" w:rsidRDefault="00735BB5" w:rsidP="0075480C">
      <w:pPr>
        <w:ind w:firstLine="426"/>
        <w:jc w:val="both"/>
        <w:rPr>
          <w:rFonts w:ascii="Times New Roman" w:hAnsi="Times New Roman" w:cs="Times New Roman"/>
          <w:sz w:val="18"/>
          <w:szCs w:val="18"/>
          <w:lang w:val="ru-RU"/>
        </w:rPr>
      </w:pPr>
    </w:p>
    <w:sectPr w:rsidR="00735BB5" w:rsidRPr="00A40ABA"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compat>
  <w:rsids>
    <w:rsidRoot w:val="00AC1A6C"/>
    <w:rsid w:val="00035EB0"/>
    <w:rsid w:val="000439B2"/>
    <w:rsid w:val="00044A5E"/>
    <w:rsid w:val="00062658"/>
    <w:rsid w:val="00084A18"/>
    <w:rsid w:val="000A3A5F"/>
    <w:rsid w:val="000B337B"/>
    <w:rsid w:val="000C0BE1"/>
    <w:rsid w:val="000E66E1"/>
    <w:rsid w:val="00111444"/>
    <w:rsid w:val="00166D40"/>
    <w:rsid w:val="00174A0C"/>
    <w:rsid w:val="00185798"/>
    <w:rsid w:val="001A0695"/>
    <w:rsid w:val="001B3CD0"/>
    <w:rsid w:val="001D43E1"/>
    <w:rsid w:val="001E5F33"/>
    <w:rsid w:val="001F38AE"/>
    <w:rsid w:val="002140E0"/>
    <w:rsid w:val="002209A0"/>
    <w:rsid w:val="0022521B"/>
    <w:rsid w:val="00237449"/>
    <w:rsid w:val="00261858"/>
    <w:rsid w:val="00271991"/>
    <w:rsid w:val="00281285"/>
    <w:rsid w:val="002A343A"/>
    <w:rsid w:val="002E0B88"/>
    <w:rsid w:val="003027E6"/>
    <w:rsid w:val="00310261"/>
    <w:rsid w:val="0031067F"/>
    <w:rsid w:val="00335C07"/>
    <w:rsid w:val="00390B53"/>
    <w:rsid w:val="003B01FF"/>
    <w:rsid w:val="003B5935"/>
    <w:rsid w:val="003D2D5B"/>
    <w:rsid w:val="003E2525"/>
    <w:rsid w:val="003E725E"/>
    <w:rsid w:val="004030AB"/>
    <w:rsid w:val="004230BB"/>
    <w:rsid w:val="004305C1"/>
    <w:rsid w:val="00443931"/>
    <w:rsid w:val="004476FE"/>
    <w:rsid w:val="00462CBC"/>
    <w:rsid w:val="0047340D"/>
    <w:rsid w:val="0047700E"/>
    <w:rsid w:val="0049586E"/>
    <w:rsid w:val="004A4EF0"/>
    <w:rsid w:val="004A4FAA"/>
    <w:rsid w:val="004C3505"/>
    <w:rsid w:val="005075F1"/>
    <w:rsid w:val="005160CC"/>
    <w:rsid w:val="00531233"/>
    <w:rsid w:val="00552045"/>
    <w:rsid w:val="0056320D"/>
    <w:rsid w:val="00580F8B"/>
    <w:rsid w:val="00583AAE"/>
    <w:rsid w:val="00585F69"/>
    <w:rsid w:val="005B5FC3"/>
    <w:rsid w:val="005C53E6"/>
    <w:rsid w:val="005C7FF5"/>
    <w:rsid w:val="005D0ED2"/>
    <w:rsid w:val="006106D5"/>
    <w:rsid w:val="006572D0"/>
    <w:rsid w:val="00657DED"/>
    <w:rsid w:val="00665A9F"/>
    <w:rsid w:val="006738F4"/>
    <w:rsid w:val="006B6FFE"/>
    <w:rsid w:val="006C6E0F"/>
    <w:rsid w:val="006D5154"/>
    <w:rsid w:val="006E657F"/>
    <w:rsid w:val="00700F5E"/>
    <w:rsid w:val="00707CAB"/>
    <w:rsid w:val="0071690E"/>
    <w:rsid w:val="00735BB5"/>
    <w:rsid w:val="0075480C"/>
    <w:rsid w:val="00756A9A"/>
    <w:rsid w:val="007B1336"/>
    <w:rsid w:val="007B4565"/>
    <w:rsid w:val="007D0690"/>
    <w:rsid w:val="007D3514"/>
    <w:rsid w:val="007E4C09"/>
    <w:rsid w:val="007F5B01"/>
    <w:rsid w:val="007F729D"/>
    <w:rsid w:val="007F7490"/>
    <w:rsid w:val="00801017"/>
    <w:rsid w:val="00831433"/>
    <w:rsid w:val="00833E68"/>
    <w:rsid w:val="008343E9"/>
    <w:rsid w:val="00834FCB"/>
    <w:rsid w:val="008509CA"/>
    <w:rsid w:val="00852429"/>
    <w:rsid w:val="0085290F"/>
    <w:rsid w:val="00896C18"/>
    <w:rsid w:val="008972A9"/>
    <w:rsid w:val="008C6E5B"/>
    <w:rsid w:val="008F099A"/>
    <w:rsid w:val="008F5804"/>
    <w:rsid w:val="00903A66"/>
    <w:rsid w:val="00904CD8"/>
    <w:rsid w:val="0092552F"/>
    <w:rsid w:val="00933E77"/>
    <w:rsid w:val="00935A15"/>
    <w:rsid w:val="009431D7"/>
    <w:rsid w:val="009921BE"/>
    <w:rsid w:val="009926B4"/>
    <w:rsid w:val="00997212"/>
    <w:rsid w:val="009979C9"/>
    <w:rsid w:val="009A7956"/>
    <w:rsid w:val="009D1C44"/>
    <w:rsid w:val="00A15EC7"/>
    <w:rsid w:val="00A23E7B"/>
    <w:rsid w:val="00A40ABA"/>
    <w:rsid w:val="00A51DA6"/>
    <w:rsid w:val="00A75578"/>
    <w:rsid w:val="00A75BB6"/>
    <w:rsid w:val="00AA1F9D"/>
    <w:rsid w:val="00AC1A6C"/>
    <w:rsid w:val="00B05FFA"/>
    <w:rsid w:val="00B070E2"/>
    <w:rsid w:val="00B22AA3"/>
    <w:rsid w:val="00B50203"/>
    <w:rsid w:val="00B55B3B"/>
    <w:rsid w:val="00B952D7"/>
    <w:rsid w:val="00BA0D48"/>
    <w:rsid w:val="00BB5DBA"/>
    <w:rsid w:val="00BD31BF"/>
    <w:rsid w:val="00BD4901"/>
    <w:rsid w:val="00C104AB"/>
    <w:rsid w:val="00C11F59"/>
    <w:rsid w:val="00C33F83"/>
    <w:rsid w:val="00C44F8B"/>
    <w:rsid w:val="00C55C43"/>
    <w:rsid w:val="00C57D25"/>
    <w:rsid w:val="00C74659"/>
    <w:rsid w:val="00C802FB"/>
    <w:rsid w:val="00C80E3B"/>
    <w:rsid w:val="00C93FEF"/>
    <w:rsid w:val="00CA0672"/>
    <w:rsid w:val="00CA7542"/>
    <w:rsid w:val="00CA7571"/>
    <w:rsid w:val="00CD4C86"/>
    <w:rsid w:val="00CD632C"/>
    <w:rsid w:val="00CE15A5"/>
    <w:rsid w:val="00CF17EC"/>
    <w:rsid w:val="00CF6C9A"/>
    <w:rsid w:val="00D2503E"/>
    <w:rsid w:val="00D608C7"/>
    <w:rsid w:val="00D64FF9"/>
    <w:rsid w:val="00D82F26"/>
    <w:rsid w:val="00D94EF3"/>
    <w:rsid w:val="00DC2CF5"/>
    <w:rsid w:val="00DC4E03"/>
    <w:rsid w:val="00DE2C51"/>
    <w:rsid w:val="00E579F6"/>
    <w:rsid w:val="00E60283"/>
    <w:rsid w:val="00E66D2D"/>
    <w:rsid w:val="00EA068E"/>
    <w:rsid w:val="00EA7C15"/>
    <w:rsid w:val="00EB319D"/>
    <w:rsid w:val="00EB5AC6"/>
    <w:rsid w:val="00EE1ECC"/>
    <w:rsid w:val="00EE582E"/>
    <w:rsid w:val="00EF07E7"/>
    <w:rsid w:val="00F05382"/>
    <w:rsid w:val="00F25416"/>
    <w:rsid w:val="00F578A4"/>
    <w:rsid w:val="00F62175"/>
    <w:rsid w:val="00F74507"/>
    <w:rsid w:val="00FA176D"/>
    <w:rsid w:val="00FC54F3"/>
    <w:rsid w:val="00FC7F95"/>
    <w:rsid w:val="00FE61C5"/>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657F"/>
  </w:style>
  <w:style w:type="paragraph" w:styleId="1">
    <w:name w:val="heading 1"/>
    <w:basedOn w:val="a"/>
    <w:uiPriority w:val="1"/>
    <w:qFormat/>
    <w:rsid w:val="006E657F"/>
    <w:pPr>
      <w:ind w:left="1981"/>
      <w:outlineLvl w:val="0"/>
    </w:pPr>
    <w:rPr>
      <w:rFonts w:ascii="Arial" w:eastAsia="Arial" w:hAnsi="Arial"/>
      <w:b/>
      <w:bCs/>
      <w:sz w:val="24"/>
      <w:szCs w:val="24"/>
    </w:rPr>
  </w:style>
  <w:style w:type="paragraph" w:styleId="2">
    <w:name w:val="heading 2"/>
    <w:basedOn w:val="a"/>
    <w:uiPriority w:val="1"/>
    <w:qFormat/>
    <w:rsid w:val="006E657F"/>
    <w:pPr>
      <w:ind w:left="2093" w:hanging="360"/>
      <w:outlineLvl w:val="1"/>
    </w:pPr>
    <w:rPr>
      <w:rFonts w:ascii="Arial" w:eastAsia="Arial" w:hAnsi="Arial"/>
      <w:b/>
      <w:bCs/>
    </w:rPr>
  </w:style>
  <w:style w:type="paragraph" w:styleId="3">
    <w:name w:val="heading 3"/>
    <w:basedOn w:val="a"/>
    <w:uiPriority w:val="1"/>
    <w:qFormat/>
    <w:rsid w:val="006E657F"/>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657F"/>
    <w:tblPr>
      <w:tblInd w:w="0" w:type="dxa"/>
      <w:tblCellMar>
        <w:top w:w="0" w:type="dxa"/>
        <w:left w:w="0" w:type="dxa"/>
        <w:bottom w:w="0" w:type="dxa"/>
        <w:right w:w="0" w:type="dxa"/>
      </w:tblCellMar>
    </w:tblPr>
  </w:style>
  <w:style w:type="paragraph" w:styleId="a3">
    <w:name w:val="Body Text"/>
    <w:basedOn w:val="a"/>
    <w:uiPriority w:val="1"/>
    <w:qFormat/>
    <w:rsid w:val="006E657F"/>
    <w:pPr>
      <w:ind w:left="814" w:hanging="425"/>
    </w:pPr>
    <w:rPr>
      <w:rFonts w:ascii="Arial" w:eastAsia="Arial" w:hAnsi="Arial"/>
      <w:sz w:val="18"/>
      <w:szCs w:val="18"/>
    </w:rPr>
  </w:style>
  <w:style w:type="paragraph" w:styleId="a4">
    <w:name w:val="List Paragraph"/>
    <w:basedOn w:val="a"/>
    <w:uiPriority w:val="1"/>
    <w:qFormat/>
    <w:rsid w:val="006E657F"/>
  </w:style>
  <w:style w:type="paragraph" w:customStyle="1" w:styleId="TableParagraph">
    <w:name w:val="Table Paragraph"/>
    <w:basedOn w:val="a"/>
    <w:uiPriority w:val="1"/>
    <w:qFormat/>
    <w:rsid w:val="006E657F"/>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 w:id="112840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C2E1-2C4B-4B02-80B9-6EADEFF3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7</vt:lpstr>
    </vt:vector>
  </TitlesOfParts>
  <Company>HOME</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Администратор</dc:creator>
  <cp:lastModifiedBy>Пользователь Windows</cp:lastModifiedBy>
  <cp:revision>3</cp:revision>
  <cp:lastPrinted>2019-09-23T06:24:00Z</cp:lastPrinted>
  <dcterms:created xsi:type="dcterms:W3CDTF">2020-11-11T03:41:00Z</dcterms:created>
  <dcterms:modified xsi:type="dcterms:W3CDTF">2021-02-25T10:26:00Z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