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737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65"/>
        <w:gridCol w:w="974"/>
        <w:gridCol w:w="5439"/>
      </w:tblGrid>
      <w:tr w:rsidR="00EC381B">
        <w:trPr>
          <w:trHeight w:val="119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81B" w:rsidRDefault="00F80FB7">
            <w:pPr>
              <w:spacing w:before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</w:rPr>
              <w:tab/>
              <w:t xml:space="preserve">    </w:t>
            </w:r>
            <w:r>
              <w:rPr>
                <w:noProof/>
                <w:lang w:val="ru-RU" w:eastAsia="ru-RU"/>
              </w:rPr>
              <w:drawing>
                <wp:anchor distT="0" distB="0" distL="114300" distR="120650" simplePos="0" relativeHeight="3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0" b="0"/>
                  <wp:wrapTight wrapText="bothSides">
                    <wp:wrapPolygon edited="0">
                      <wp:start x="-885" y="0"/>
                      <wp:lineTo x="-885" y="19825"/>
                      <wp:lineTo x="20864" y="19825"/>
                      <wp:lineTo x="20864" y="0"/>
                      <wp:lineTo x="-885" y="0"/>
                    </wp:wrapPolygon>
                  </wp:wrapTight>
                  <wp:docPr id="1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  <w:position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81B" w:rsidRDefault="00F80FB7">
            <w:pPr>
              <w:spacing w:before="115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anchor distT="0" distB="4445" distL="114300" distR="118745" simplePos="0" relativeHeight="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0" b="0"/>
                  <wp:wrapTight wrapText="bothSides">
                    <wp:wrapPolygon edited="0">
                      <wp:start x="-911" y="0"/>
                      <wp:lineTo x="-911" y="20022"/>
                      <wp:lineTo x="20862" y="20022"/>
                      <wp:lineTo x="20862" y="0"/>
                      <wp:lineTo x="-911" y="0"/>
                    </wp:wrapPolygon>
                  </wp:wrapTight>
                  <wp:docPr id="2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81B" w:rsidRDefault="00F80FB7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="006872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Ашасветотехника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EC381B" w:rsidRDefault="00F80FB7">
            <w:pPr>
              <w:ind w:left="3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456010 Челябинская обл., г. Аша, ул. Ленина д. 2 </w:t>
            </w:r>
          </w:p>
          <w:p w:rsidR="00EC381B" w:rsidRDefault="00F80FB7"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(35159) 3-14-73</w:t>
            </w:r>
          </w:p>
          <w:p w:rsidR="00EC381B" w:rsidRPr="009653C4" w:rsidRDefault="00F80FB7">
            <w:pPr>
              <w:ind w:left="30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6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96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9653C4">
              <w:rPr>
                <w:rFonts w:ascii="Times New Roman" w:hAnsi="Times New Roman" w:cs="Times New Roman"/>
                <w:sz w:val="28"/>
                <w:szCs w:val="28"/>
              </w:rPr>
              <w:t>info</w:t>
            </w:r>
            <w:r w:rsidR="009653C4" w:rsidRPr="00613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hyperlink r:id="rId7">
              <w:proofErr w:type="spellStart"/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ashasvet</w:t>
              </w:r>
              <w:proofErr w:type="spellEnd"/>
              <w:r w:rsidRPr="009653C4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EC381B" w:rsidRDefault="00F80FB7">
            <w:p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www.ashasvet.ru</w:t>
            </w:r>
          </w:p>
        </w:tc>
      </w:tr>
    </w:tbl>
    <w:p w:rsidR="00EC381B" w:rsidRDefault="00EC381B">
      <w:pPr>
        <w:spacing w:before="115"/>
        <w:rPr>
          <w:rFonts w:ascii="Times New Roman" w:hAnsi="Times New Roman" w:cs="Times New Roman"/>
          <w:sz w:val="28"/>
          <w:szCs w:val="28"/>
        </w:rPr>
      </w:pPr>
    </w:p>
    <w:p w:rsidR="00EC381B" w:rsidRDefault="00EC381B">
      <w:pPr>
        <w:rPr>
          <w:rFonts w:ascii="Times New Roman" w:eastAsia="Arial" w:hAnsi="Times New Roman" w:cs="Times New Roman"/>
          <w:bCs/>
          <w:sz w:val="28"/>
          <w:szCs w:val="28"/>
        </w:rPr>
      </w:pPr>
    </w:p>
    <w:p w:rsidR="00EC381B" w:rsidRDefault="00F80FB7">
      <w:pPr>
        <w:ind w:left="1985" w:right="2004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EC381B" w:rsidRPr="00D90775" w:rsidRDefault="00F80FB7">
      <w:pPr>
        <w:pStyle w:val="1"/>
        <w:spacing w:before="117"/>
        <w:ind w:left="0" w:right="1275"/>
        <w:jc w:val="center"/>
        <w:rPr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 w:val="0"/>
          <w:spacing w:val="-12"/>
          <w:sz w:val="28"/>
          <w:szCs w:val="28"/>
          <w:lang w:val="ru-RU"/>
        </w:rPr>
        <w:t xml:space="preserve"> </w:t>
      </w:r>
      <w:r w:rsidR="00994804">
        <w:rPr>
          <w:rFonts w:ascii="Times New Roman" w:hAnsi="Times New Roman" w:cs="Times New Roman"/>
          <w:b w:val="0"/>
          <w:sz w:val="28"/>
          <w:szCs w:val="28"/>
          <w:lang w:val="ru-RU"/>
        </w:rPr>
        <w:t>Светильник АС-ДСП-028</w:t>
      </w:r>
    </w:p>
    <w:p w:rsidR="00EC381B" w:rsidRDefault="0058251E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3819525" cy="2782122"/>
            <wp:effectExtent l="0" t="0" r="0" b="0"/>
            <wp:docPr id="4" name="Рисунок 4" descr="E:\WORKS\Светильники\АС-ДСП-028\КД\ДБИШ.676259.036 - Паспорт\Для распечатки КД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8\КД\ДБИШ.676259.036 - Паспорт\Для распечатки КД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12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1B" w:rsidRDefault="00EC381B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 16-2014 ДБИШ.676112.001 ТУ</w:t>
      </w:r>
    </w:p>
    <w:tbl>
      <w:tblPr>
        <w:tblStyle w:val="ae"/>
        <w:tblpPr w:leftFromText="180" w:rightFromText="180" w:vertAnchor="text" w:horzAnchor="margin" w:tblpXSpec="center" w:tblpY="470"/>
        <w:tblW w:w="8352" w:type="dxa"/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1211"/>
        <w:gridCol w:w="1276"/>
        <w:gridCol w:w="1276"/>
        <w:gridCol w:w="1134"/>
        <w:gridCol w:w="1134"/>
        <w:gridCol w:w="1134"/>
        <w:gridCol w:w="1187"/>
      </w:tblGrid>
      <w:tr w:rsidR="00994804" w:rsidTr="00994804">
        <w:tc>
          <w:tcPr>
            <w:tcW w:w="8352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994804" w:rsidRDefault="00994804" w:rsidP="00B90734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Исполнение мощностей</w:t>
            </w:r>
          </w:p>
        </w:tc>
      </w:tr>
      <w:tr w:rsidR="00613AD5" w:rsidTr="00613AD5"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613AD5" w:rsidRDefault="00613AD5" w:rsidP="00613AD5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</w:tcBorders>
          </w:tcPr>
          <w:p w:rsidR="00613AD5" w:rsidRDefault="00613AD5" w:rsidP="00613AD5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</w:tcBorders>
          </w:tcPr>
          <w:p w:rsidR="00613AD5" w:rsidRDefault="00613AD5" w:rsidP="00613AD5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613AD5" w:rsidRDefault="00613AD5" w:rsidP="00613AD5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613AD5" w:rsidRDefault="00613AD5" w:rsidP="00613AD5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2" w:type="dxa"/>
            </w:tcMar>
          </w:tcPr>
          <w:p w:rsidR="00613AD5" w:rsidRDefault="00613AD5" w:rsidP="00613AD5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13AD5" w:rsidRDefault="00613AD5" w:rsidP="00613AD5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350</w:t>
            </w:r>
          </w:p>
        </w:tc>
      </w:tr>
    </w:tbl>
    <w:p w:rsidR="00A16C8F" w:rsidRDefault="00A16C8F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4804" w:rsidRDefault="00994804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4804" w:rsidRDefault="00994804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e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982"/>
        <w:gridCol w:w="1078"/>
        <w:gridCol w:w="680"/>
        <w:gridCol w:w="763"/>
        <w:gridCol w:w="1078"/>
        <w:gridCol w:w="1078"/>
        <w:gridCol w:w="1246"/>
      </w:tblGrid>
      <w:tr w:rsidR="00C51321" w:rsidTr="00C51321">
        <w:tc>
          <w:tcPr>
            <w:tcW w:w="8271" w:type="dxa"/>
            <w:gridSpan w:val="9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Вторичная оптика</w:t>
            </w:r>
          </w:p>
        </w:tc>
      </w:tr>
      <w:tr w:rsidR="00C51321" w:rsidTr="00C51321">
        <w:tc>
          <w:tcPr>
            <w:tcW w:w="683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К15</w:t>
            </w:r>
          </w:p>
        </w:tc>
        <w:tc>
          <w:tcPr>
            <w:tcW w:w="683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К25</w:t>
            </w:r>
          </w:p>
        </w:tc>
        <w:tc>
          <w:tcPr>
            <w:tcW w:w="982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Г40</w:t>
            </w:r>
          </w:p>
        </w:tc>
        <w:tc>
          <w:tcPr>
            <w:tcW w:w="1078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Г50х20</w:t>
            </w:r>
          </w:p>
        </w:tc>
        <w:tc>
          <w:tcPr>
            <w:tcW w:w="680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Г60</w:t>
            </w:r>
          </w:p>
        </w:tc>
        <w:tc>
          <w:tcPr>
            <w:tcW w:w="763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Д90</w:t>
            </w:r>
          </w:p>
        </w:tc>
        <w:tc>
          <w:tcPr>
            <w:tcW w:w="1078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Д120</w:t>
            </w:r>
          </w:p>
        </w:tc>
        <w:tc>
          <w:tcPr>
            <w:tcW w:w="1078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Г70х30</w:t>
            </w:r>
          </w:p>
        </w:tc>
        <w:tc>
          <w:tcPr>
            <w:tcW w:w="1246" w:type="dxa"/>
          </w:tcPr>
          <w:p w:rsidR="00C51321" w:rsidRDefault="00C51321" w:rsidP="00C5132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Л135х80</w:t>
            </w:r>
          </w:p>
        </w:tc>
      </w:tr>
    </w:tbl>
    <w:p w:rsidR="00EC381B" w:rsidRDefault="00EC381B" w:rsidP="00C51321">
      <w:pPr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EC381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EC381B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EC381B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EC381B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94804" w:rsidRDefault="00994804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51321" w:rsidRDefault="00C51321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90775" w:rsidRDefault="00D90775">
      <w:pPr>
        <w:rPr>
          <w:sz w:val="28"/>
          <w:szCs w:val="28"/>
          <w:lang w:val="ru-RU"/>
        </w:rPr>
      </w:pPr>
    </w:p>
    <w:p w:rsidR="00EC381B" w:rsidRDefault="00F80FB7">
      <w:pPr>
        <w:tabs>
          <w:tab w:val="left" w:pos="2134"/>
        </w:tabs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1  Назначение</w:t>
      </w:r>
    </w:p>
    <w:p w:rsidR="00EC381B" w:rsidRDefault="00EC381B">
      <w:pPr>
        <w:pStyle w:val="aa"/>
        <w:tabs>
          <w:tab w:val="left" w:pos="3599"/>
        </w:tabs>
        <w:ind w:left="283" w:right="283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EC381B">
      <w:pPr>
        <w:pStyle w:val="aa"/>
        <w:tabs>
          <w:tab w:val="left" w:pos="3599"/>
        </w:tabs>
        <w:ind w:left="425" w:right="14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5" w:right="142" w:firstLine="851"/>
        <w:jc w:val="both"/>
        <w:rPr>
          <w:lang w:val="ru-RU"/>
        </w:rPr>
      </w:pPr>
      <w:r>
        <w:rPr>
          <w:rFonts w:ascii="Times New Roman" w:hAnsi="Times New Roman" w:cs="Times New Roman"/>
          <w:color w:val="181716"/>
          <w:sz w:val="28"/>
          <w:szCs w:val="28"/>
          <w:lang w:val="ru-RU"/>
        </w:rPr>
        <w:t>Светильники предназначены для общего внутреннего и наружного  освещения производственных зданий и сооружений, ангаров, складов, производственных территорий, улиц и других объектов.</w:t>
      </w:r>
    </w:p>
    <w:p w:rsidR="00EC381B" w:rsidRDefault="00F80FB7">
      <w:pPr>
        <w:spacing w:line="360" w:lineRule="auto"/>
        <w:ind w:left="425" w:right="142" w:hanging="1"/>
        <w:jc w:val="both"/>
        <w:rPr>
          <w:lang w:val="ru-RU"/>
        </w:rPr>
      </w:pPr>
      <w:r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        </w:t>
      </w:r>
      <w:r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</w:t>
      </w:r>
      <w:r w:rsidR="0014776F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пластиковых </w:t>
      </w:r>
      <w:r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>декоративных торцовых крыш</w:t>
      </w:r>
      <w:r w:rsidR="000C30EC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>ек. Светодиодный модуль защищен вторичной оптикой</w:t>
      </w:r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из оптически прозрачного РММА, с возможностью формирования необходимых кривых сил света (КСС). </w:t>
      </w:r>
      <w:proofErr w:type="spellStart"/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>Пылевлагозащищенный</w:t>
      </w:r>
      <w:proofErr w:type="spellEnd"/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источник питания установлен</w:t>
      </w:r>
      <w:r w:rsidR="001C219B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на</w:t>
      </w:r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корпус</w:t>
      </w:r>
      <w:r w:rsidR="001C219B">
        <w:rPr>
          <w:rFonts w:ascii="Times New Roman" w:hAnsi="Times New Roman" w:cs="Times New Roman"/>
          <w:color w:val="181716"/>
          <w:sz w:val="28"/>
          <w:szCs w:val="28"/>
          <w:lang w:val="ru-RU"/>
        </w:rPr>
        <w:t>е светильника</w:t>
      </w:r>
      <w:r w:rsidR="00091826" w:rsidRPr="002624AD">
        <w:rPr>
          <w:rFonts w:ascii="Times New Roman" w:hAnsi="Times New Roman" w:cs="Times New Roman"/>
          <w:color w:val="181716"/>
          <w:sz w:val="28"/>
          <w:szCs w:val="28"/>
          <w:lang w:val="ru-RU"/>
        </w:rPr>
        <w:t>.</w:t>
      </w:r>
    </w:p>
    <w:p w:rsidR="00EC381B" w:rsidRDefault="00F80FB7" w:rsidP="000C30EC">
      <w:pPr>
        <w:pStyle w:val="a6"/>
        <w:spacing w:line="360" w:lineRule="auto"/>
        <w:ind w:left="425" w:right="142" w:firstLine="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Светильники соответствуют техническим регламентам Таможенного союза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004/2011) "О безопасности низковольтного оборудования" и                    (ТР ТС 020/2011) "Электромагнитная совместимость технических средств",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требованиям 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60598-1-2013, 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60598-2-1-2011,                    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60598-2-3-2012, ГОСТ 30804.3.2-2013 (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61000-3-2:2009),           ГОСТ 30804.3.3-2013 (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6100-3-3:2008),</w:t>
      </w:r>
      <w:r w:rsidR="000C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ГОСТ </w:t>
      </w:r>
      <w:r>
        <w:rPr>
          <w:rFonts w:ascii="Times New Roman" w:hAnsi="Times New Roman" w:cs="Times New Roman"/>
          <w:sz w:val="28"/>
          <w:szCs w:val="28"/>
        </w:rPr>
        <w:t>IEC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C35">
        <w:rPr>
          <w:rFonts w:ascii="Times New Roman" w:hAnsi="Times New Roman" w:cs="Times New Roman"/>
          <w:sz w:val="28"/>
          <w:szCs w:val="28"/>
          <w:lang w:val="ru-RU"/>
        </w:rPr>
        <w:t>51514</w:t>
      </w:r>
      <w:r>
        <w:rPr>
          <w:rFonts w:ascii="Times New Roman" w:hAnsi="Times New Roman" w:cs="Times New Roman"/>
          <w:sz w:val="28"/>
          <w:szCs w:val="28"/>
          <w:lang w:val="ru-RU"/>
        </w:rPr>
        <w:t>-2013.</w:t>
      </w:r>
      <w:r w:rsidR="00FD4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4B8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соответствия ЕАЭС RU C-RU.НВ26.В.00035/19</w:t>
      </w:r>
    </w:p>
    <w:p w:rsidR="00EC381B" w:rsidRDefault="00EC381B">
      <w:pPr>
        <w:pStyle w:val="a6"/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ind w:left="0" w:right="28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30EC" w:rsidRDefault="000C30EC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Default="00F80FB7" w:rsidP="000247F3">
      <w:pPr>
        <w:pStyle w:val="a6"/>
        <w:tabs>
          <w:tab w:val="left" w:pos="5727"/>
          <w:tab w:val="left" w:pos="6232"/>
        </w:tabs>
        <w:ind w:left="284" w:right="11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Технические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характеристики:</w:t>
      </w:r>
    </w:p>
    <w:p w:rsidR="00EC381B" w:rsidRDefault="00EC381B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81B" w:rsidRPr="000247F3" w:rsidRDefault="006A1962" w:rsidP="00E02219">
      <w:pPr>
        <w:tabs>
          <w:tab w:val="left" w:pos="869"/>
          <w:tab w:val="left" w:pos="2624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99924DE" wp14:editId="43282945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790055" cy="7543800"/>
                <wp:effectExtent l="0" t="0" r="10795" b="0"/>
                <wp:wrapSquare wrapText="bothSides"/>
                <wp:docPr id="3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0221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9781" w:type="dxa"/>
                              <w:tblInd w:w="635" w:type="dxa"/>
                              <w:tblLayout w:type="fixed"/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417"/>
                              <w:gridCol w:w="426"/>
                              <w:gridCol w:w="425"/>
                              <w:gridCol w:w="425"/>
                              <w:gridCol w:w="284"/>
                              <w:gridCol w:w="141"/>
                              <w:gridCol w:w="426"/>
                              <w:gridCol w:w="425"/>
                              <w:gridCol w:w="425"/>
                              <w:gridCol w:w="142"/>
                              <w:gridCol w:w="283"/>
                              <w:gridCol w:w="426"/>
                              <w:gridCol w:w="425"/>
                              <w:gridCol w:w="142"/>
                              <w:gridCol w:w="283"/>
                              <w:gridCol w:w="567"/>
                              <w:gridCol w:w="567"/>
                            </w:tblGrid>
                            <w:tr w:rsidR="00E02219" w:rsidRPr="00A143EF" w:rsidTr="00454560">
                              <w:trPr>
                                <w:trHeight w:val="25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Исполнение мощностей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5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02219" w:rsidRPr="00A143EF" w:rsidTr="00454560">
                              <w:trPr>
                                <w:trHeight w:val="30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Потребляемая мощность 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(±5%)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Вт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5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256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 w:rsidP="009B76C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Диапазон напряжения, </w:t>
                                  </w:r>
                                  <w:proofErr w:type="gramStart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В</w:t>
                                  </w:r>
                                  <w:proofErr w:type="gramEnd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68" w:type="dxa"/>
                                    <w:bottom w:w="55" w:type="dxa"/>
                                  </w:tcMar>
                                  <w:vAlign w:val="center"/>
                                </w:tcPr>
                                <w:p w:rsidR="00B306A8" w:rsidRPr="00E02219" w:rsidRDefault="00B306A8" w:rsidP="00AF343A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100-305,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AC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/ 142-431, 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360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Частота напряжения питания, </w:t>
                                  </w:r>
                                  <w:proofErr w:type="gramStart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Гц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 w:rsidP="002C5E51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195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Коэффициент мощности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 w:rsidP="002C5E51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&gt;0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,98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57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 w:rsidP="004679E7">
                                  <w:pPr>
                                    <w:pStyle w:val="ac"/>
                                    <w:tabs>
                                      <w:tab w:val="left" w:pos="869"/>
                                    </w:tabs>
                                    <w:ind w:right="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Допустимая температура окружающей среды светильника: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 w:rsidP="00AB4386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B306A8" w:rsidRPr="00E02219" w:rsidRDefault="00B306A8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 60</w:t>
                                  </w:r>
                                  <w:proofErr w:type="gramStart"/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ºС</w:t>
                                  </w:r>
                                  <w:proofErr w:type="gramEnd"/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до + 50ºС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147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</w:tabs>
                                    <w:ind w:right="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Климатическое исполнение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 w:rsidP="00AB4386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185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Степень защиты электронных компонентов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IP6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6/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IP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195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Ресурс работы, </w:t>
                                  </w:r>
                                  <w:proofErr w:type="gramStart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&gt;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50 000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30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Классификация по пожарной безопасности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7BBF08F" wp14:editId="50086295">
                                        <wp:extent cx="190500" cy="190500"/>
                                        <wp:effectExtent l="0" t="0" r="0" b="0"/>
                                        <wp:docPr id="7" name="Рисунок 44" descr="http://i64.fastpic.ru/big/2015/0217/e3/b6c38e2cb4094c5123e4ee985eba17e3.png?refresh=900&amp;resize_h=NaN&amp;resize_w=N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44" descr="http://i64.fastpic.ru/big/2015/0217/e3/b6c38e2cb4094c5123e4ee985eba17e3.png?refresh=900&amp;resize_h=NaN&amp;resize_w=N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380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Класс защиты от поражения электрическим током по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ГОСТ 12.2.007.0-75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306A8" w:rsidRPr="00691F53" w:rsidTr="00454560">
                              <w:trPr>
                                <w:trHeight w:val="185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Угол излучения, градус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B306A8" w:rsidRPr="00E02219" w:rsidRDefault="00B306A8" w:rsidP="00D9077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15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º,2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5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º,40º,60º,90º,120º,30ºх70º,50ºх20º,135ºх80º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185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Марка светодиода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195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Индекс цветопередачи 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CRI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&gt;80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185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Коррелированная цветовая температура, </w:t>
                                  </w:r>
                                  <w:proofErr w:type="gramStart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2700-6500</w:t>
                                  </w:r>
                                </w:p>
                              </w:tc>
                            </w:tr>
                            <w:tr w:rsidR="00B306A8" w:rsidRPr="00A143EF" w:rsidTr="00454560">
                              <w:trPr>
                                <w:trHeight w:val="487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Коэффициент пульсации светового потока,%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1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B306A8" w:rsidRPr="00E02219" w:rsidRDefault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&lt;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02219" w:rsidRPr="00A143EF" w:rsidTr="00454560">
                              <w:trPr>
                                <w:trHeight w:val="203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Световой поток, Лм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E02219" w:rsidRPr="00E02219" w:rsidRDefault="00E02219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110 Лм/Вт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5500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11000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16500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22000</w:t>
                                  </w:r>
                                </w:p>
                              </w:tc>
                            </w:tr>
                            <w:tr w:rsidR="00E02219" w:rsidRPr="00A143EF" w:rsidTr="00454560">
                              <w:trPr>
                                <w:trHeight w:val="135"/>
                              </w:trPr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E02219" w:rsidRPr="00E02219" w:rsidRDefault="00E02219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120 Лм/Вт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18000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24000</w:t>
                                  </w:r>
                                </w:p>
                              </w:tc>
                            </w:tr>
                            <w:tr w:rsidR="00E02219" w:rsidRPr="00A143EF" w:rsidTr="00454560">
                              <w:trPr>
                                <w:trHeight w:val="135"/>
                              </w:trPr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E02219" w:rsidRPr="00E02219" w:rsidRDefault="00E02219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130 Лм/Вт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6500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13000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19500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26000</w:t>
                                  </w:r>
                                </w:p>
                              </w:tc>
                            </w:tr>
                            <w:tr w:rsidR="00E02219" w:rsidRPr="00A143EF" w:rsidTr="00454560">
                              <w:trPr>
                                <w:trHeight w:val="135"/>
                              </w:trPr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E02219" w:rsidRPr="00E02219" w:rsidRDefault="00E02219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140 Лм/Вт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14000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21000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28000</w:t>
                                  </w:r>
                                </w:p>
                              </w:tc>
                            </w:tr>
                            <w:tr w:rsidR="00E02219" w:rsidRPr="00A143EF" w:rsidTr="00454560">
                              <w:trPr>
                                <w:trHeight w:val="135"/>
                              </w:trPr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E02219" w:rsidRPr="00E02219" w:rsidRDefault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E02219" w:rsidRPr="00E02219" w:rsidRDefault="00E02219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150 Лм/Вт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7500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22500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5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30000</w:t>
                                  </w:r>
                                </w:p>
                              </w:tc>
                            </w:tr>
                            <w:tr w:rsidR="00F66431" w:rsidRPr="00A143EF" w:rsidTr="00454560">
                              <w:trPr>
                                <w:cantSplit/>
                                <w:trHeight w:val="1566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F66431" w:rsidRPr="00E02219" w:rsidRDefault="00F66431" w:rsidP="00564EC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Габаритные размеры </w:t>
                                  </w:r>
                                  <w:proofErr w:type="spellStart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ДхШхВ</w:t>
                                  </w:r>
                                  <w:proofErr w:type="spellEnd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, мм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textDirection w:val="btLr"/>
                                </w:tcPr>
                                <w:p w:rsidR="00F66431" w:rsidRPr="00E02219" w:rsidRDefault="00F66431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256х121х75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F66431" w:rsidRPr="00E02219" w:rsidRDefault="00F66431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256х130х127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F66431" w:rsidRPr="00E02219" w:rsidRDefault="00F66431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256х121х134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F66431" w:rsidRPr="00E02219" w:rsidRDefault="00F66431" w:rsidP="006A1962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256х191х75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F66431" w:rsidRPr="00E02219" w:rsidRDefault="00F66431" w:rsidP="006A1962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256х200х127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  <w:textDirection w:val="btLr"/>
                                </w:tcPr>
                                <w:p w:rsidR="00F66431" w:rsidRPr="00E02219" w:rsidRDefault="00F66431" w:rsidP="006A1962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256х191х134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F66431" w:rsidRPr="00E02219" w:rsidRDefault="00F66431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256х261х75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F66431" w:rsidRPr="00E02219" w:rsidRDefault="00F66431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256х270х127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F66431" w:rsidRPr="00E02219" w:rsidRDefault="00F66431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256х261х134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textDirection w:val="btLr"/>
                                </w:tcPr>
                                <w:p w:rsidR="00F66431" w:rsidRPr="00E02219" w:rsidRDefault="00F66431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256х331х75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:rsidR="00F66431" w:rsidRPr="00E02219" w:rsidRDefault="00F66431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256х340х127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8" w:space="0" w:color="00000A"/>
                                  </w:tcBorders>
                                  <w:textDirection w:val="btLr"/>
                                </w:tcPr>
                                <w:p w:rsidR="00F66431" w:rsidRPr="00E02219" w:rsidRDefault="00F66431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256х331х134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right w:val="single" w:sz="8" w:space="0" w:color="00000A"/>
                                  </w:tcBorders>
                                  <w:textDirection w:val="btLr"/>
                                </w:tcPr>
                                <w:p w:rsidR="00F66431" w:rsidRPr="00E02219" w:rsidRDefault="00F66431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256х404х81</w:t>
                                  </w:r>
                                </w:p>
                              </w:tc>
                            </w:tr>
                            <w:tr w:rsidR="00F66431" w:rsidRPr="00A143EF" w:rsidTr="00454560">
                              <w:trPr>
                                <w:trHeight w:val="546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E02219" w:rsidRPr="00E02219" w:rsidRDefault="00E02219" w:rsidP="00564EC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Масса,</w:t>
                                  </w:r>
                                  <w:r w:rsidR="00CE48F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не более</w:t>
                                  </w:r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022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8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E02219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B306A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E02219" w:rsidRPr="00E02219" w:rsidRDefault="00E02219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02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EC381B" w:rsidRPr="004679E7" w:rsidRDefault="00EC381B">
                            <w:pPr>
                              <w:pStyle w:val="ac"/>
                              <w:rPr>
                                <w:color w:val="000000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0;margin-top:22.4pt;width:534.65pt;height:594pt;z-index: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" filled="f" stroked="f">
                <v:path arrowok="t"/>
                <v:textbox inset="0,0,0,0">
                  <w:txbxContent>
                    <w:tbl>
                      <w:tblPr>
                        <w:tblStyle w:val="ae"/>
                        <w:tblW w:w="9781" w:type="dxa"/>
                        <w:tblInd w:w="635" w:type="dxa"/>
                        <w:tblLayout w:type="fixed"/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417"/>
                        <w:gridCol w:w="426"/>
                        <w:gridCol w:w="425"/>
                        <w:gridCol w:w="425"/>
                        <w:gridCol w:w="284"/>
                        <w:gridCol w:w="141"/>
                        <w:gridCol w:w="426"/>
                        <w:gridCol w:w="425"/>
                        <w:gridCol w:w="425"/>
                        <w:gridCol w:w="142"/>
                        <w:gridCol w:w="283"/>
                        <w:gridCol w:w="426"/>
                        <w:gridCol w:w="425"/>
                        <w:gridCol w:w="142"/>
                        <w:gridCol w:w="283"/>
                        <w:gridCol w:w="567"/>
                        <w:gridCol w:w="567"/>
                      </w:tblGrid>
                      <w:tr w:rsidR="00E02219" w:rsidRPr="00A143EF" w:rsidTr="00454560">
                        <w:trPr>
                          <w:trHeight w:val="25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Исполнение мощностей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5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200</w:t>
                            </w:r>
                          </w:p>
                        </w:tc>
                      </w:tr>
                      <w:tr w:rsidR="00E02219" w:rsidRPr="00A143EF" w:rsidTr="00454560">
                        <w:trPr>
                          <w:trHeight w:val="30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Потребляемая мощность 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(±5%)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Вт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5"/>
                            <w:tcBorders>
                              <w:top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190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256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 w:rsidP="009B76C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Диапазон напряжения, </w:t>
                            </w:r>
                            <w:proofErr w:type="gramStart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В</w:t>
                            </w:r>
                            <w:proofErr w:type="gramEnd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top w:w="55" w:type="dxa"/>
                              <w:left w:w="68" w:type="dxa"/>
                              <w:bottom w:w="55" w:type="dxa"/>
                            </w:tcMar>
                            <w:vAlign w:val="center"/>
                          </w:tcPr>
                          <w:p w:rsidR="00B306A8" w:rsidRPr="00E02219" w:rsidRDefault="00B306A8" w:rsidP="00AF343A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100-305,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AC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/ 142-431, 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DC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360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Частота напряжения питания, </w:t>
                            </w:r>
                            <w:proofErr w:type="gramStart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Гц</w:t>
                            </w:r>
                            <w:proofErr w:type="gramEnd"/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 w:rsidP="002C5E51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50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195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Коэффициент мощности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 w:rsidP="002C5E51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&gt;0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,98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57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 w:rsidP="004679E7">
                            <w:pPr>
                              <w:pStyle w:val="ac"/>
                              <w:tabs>
                                <w:tab w:val="left" w:pos="869"/>
                              </w:tabs>
                              <w:ind w:right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Допустимая температура окружающей среды светильника: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 w:rsidP="00AB4386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306A8" w:rsidRPr="00E02219" w:rsidRDefault="00B306A8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 60</w:t>
                            </w:r>
                            <w:proofErr w:type="gramStart"/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ºС</w:t>
                            </w:r>
                            <w:proofErr w:type="gramEnd"/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до + 50ºС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147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</w:tabs>
                              <w:ind w:right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Климатическое исполнение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 w:rsidP="00AB4386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-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185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Степень защиты электронных компонентов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IP6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6/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IP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67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195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Ресурс работы, </w:t>
                            </w:r>
                            <w:proofErr w:type="gramStart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ч</w:t>
                            </w:r>
                            <w:proofErr w:type="gramEnd"/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&gt;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50 000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30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Классификация по пожарной безопасности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07BBF08F" wp14:editId="50086295">
                                  <wp:extent cx="190500" cy="190500"/>
                                  <wp:effectExtent l="0" t="0" r="0" b="0"/>
                                  <wp:docPr id="7" name="Рисунок 44" descr="http://i64.fastpic.ru/big/2015/0217/e3/b6c38e2cb4094c5123e4ee985eba17e3.png?refresh=900&amp;resize_h=NaN&amp;resize_w=N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44" descr="http://i64.fastpic.ru/big/2015/0217/e3/b6c38e2cb4094c5123e4ee985eba17e3.png?refresh=900&amp;resize_h=NaN&amp;resize_w=N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380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Класс защиты от поражения электрическим током по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ГОСТ 12.2.007.0-75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I</w:t>
                            </w:r>
                          </w:p>
                        </w:tc>
                      </w:tr>
                      <w:tr w:rsidR="00B306A8" w:rsidRPr="00691F53" w:rsidTr="00454560">
                        <w:trPr>
                          <w:trHeight w:val="185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Угол излучения, градус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B306A8" w:rsidRPr="00E02219" w:rsidRDefault="00B306A8" w:rsidP="00D9077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15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º,2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5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º,40º,60º,90º,120º,30ºх70º,50ºх20º,135ºх80º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185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Марка светодиода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SAMSUNG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195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Индекс цветопередачи 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CRI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&gt;80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185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Коррелированная цветовая температура, </w:t>
                            </w:r>
                            <w:proofErr w:type="gramStart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</w:t>
                            </w:r>
                            <w:proofErr w:type="gramEnd"/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2700-6500</w:t>
                            </w:r>
                          </w:p>
                        </w:tc>
                      </w:tr>
                      <w:tr w:rsidR="00B306A8" w:rsidRPr="00A143EF" w:rsidTr="00454560">
                        <w:trPr>
                          <w:trHeight w:val="487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Коэффициент пульсации светового потока,%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1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B306A8" w:rsidRPr="00E02219" w:rsidRDefault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&lt;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</w:t>
                            </w:r>
                          </w:p>
                        </w:tc>
                      </w:tr>
                      <w:tr w:rsidR="00E02219" w:rsidRPr="00A143EF" w:rsidTr="00454560">
                        <w:trPr>
                          <w:trHeight w:val="203"/>
                        </w:trPr>
                        <w:tc>
                          <w:tcPr>
                            <w:tcW w:w="2552" w:type="dxa"/>
                            <w:vMerge w:val="restart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Световой поток, Лм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E02219" w:rsidRPr="00E02219" w:rsidRDefault="00E02219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110 Лм/Вт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5500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11000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16500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22000</w:t>
                            </w:r>
                          </w:p>
                        </w:tc>
                      </w:tr>
                      <w:tr w:rsidR="00E02219" w:rsidRPr="00A143EF" w:rsidTr="00454560">
                        <w:trPr>
                          <w:trHeight w:val="135"/>
                        </w:trPr>
                        <w:tc>
                          <w:tcPr>
                            <w:tcW w:w="255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E02219" w:rsidRPr="00E02219" w:rsidRDefault="00E02219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120 Лм/Вт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18000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24000</w:t>
                            </w:r>
                          </w:p>
                        </w:tc>
                      </w:tr>
                      <w:tr w:rsidR="00E02219" w:rsidRPr="00A143EF" w:rsidTr="00454560">
                        <w:trPr>
                          <w:trHeight w:val="135"/>
                        </w:trPr>
                        <w:tc>
                          <w:tcPr>
                            <w:tcW w:w="255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E02219" w:rsidRPr="00E02219" w:rsidRDefault="00E02219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130 Лм/Вт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6500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13000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19500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26000</w:t>
                            </w:r>
                          </w:p>
                        </w:tc>
                      </w:tr>
                      <w:tr w:rsidR="00E02219" w:rsidRPr="00A143EF" w:rsidTr="00454560">
                        <w:trPr>
                          <w:trHeight w:val="135"/>
                        </w:trPr>
                        <w:tc>
                          <w:tcPr>
                            <w:tcW w:w="255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E02219" w:rsidRPr="00E02219" w:rsidRDefault="00E02219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140 Лм/Вт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14000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21000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28000</w:t>
                            </w:r>
                          </w:p>
                        </w:tc>
                      </w:tr>
                      <w:tr w:rsidR="00E02219" w:rsidRPr="00A143EF" w:rsidTr="00454560">
                        <w:trPr>
                          <w:trHeight w:val="135"/>
                        </w:trPr>
                        <w:tc>
                          <w:tcPr>
                            <w:tcW w:w="255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E02219" w:rsidRPr="00E02219" w:rsidRDefault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E02219" w:rsidRPr="00E02219" w:rsidRDefault="00E02219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150 Лм/Вт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7500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22500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5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30000</w:t>
                            </w:r>
                          </w:p>
                        </w:tc>
                      </w:tr>
                      <w:tr w:rsidR="00F66431" w:rsidRPr="00A143EF" w:rsidTr="00454560">
                        <w:trPr>
                          <w:cantSplit/>
                          <w:trHeight w:val="1566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F66431" w:rsidRPr="00E02219" w:rsidRDefault="00F66431" w:rsidP="00564EC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Габаритные размеры </w:t>
                            </w:r>
                            <w:proofErr w:type="spellStart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ДхШхВ</w:t>
                            </w:r>
                            <w:proofErr w:type="spellEnd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, мм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textDirection w:val="btLr"/>
                          </w:tcPr>
                          <w:p w:rsidR="00F66431" w:rsidRPr="00E02219" w:rsidRDefault="00F66431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256х121х75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F66431" w:rsidRPr="00E02219" w:rsidRDefault="00F66431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256х130х127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F66431" w:rsidRPr="00E02219" w:rsidRDefault="00F66431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256х121х134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:rsidR="00F66431" w:rsidRPr="00E02219" w:rsidRDefault="00F66431" w:rsidP="006A1962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256х191х75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:rsidR="00F66431" w:rsidRPr="00E02219" w:rsidRDefault="00F66431" w:rsidP="006A1962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256х200х127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  <w:textDirection w:val="btLr"/>
                          </w:tcPr>
                          <w:p w:rsidR="00F66431" w:rsidRPr="00E02219" w:rsidRDefault="00F66431" w:rsidP="006A1962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256х191х134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F66431" w:rsidRPr="00E02219" w:rsidRDefault="00F66431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256х261х75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F66431" w:rsidRPr="00E02219" w:rsidRDefault="00F66431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256х270х127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F66431" w:rsidRPr="00E02219" w:rsidRDefault="00F66431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256х261х134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textDirection w:val="btLr"/>
                          </w:tcPr>
                          <w:p w:rsidR="00F66431" w:rsidRPr="00E02219" w:rsidRDefault="00F66431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256х331х75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8" w:space="0" w:color="00000A"/>
                              <w:right w:val="single" w:sz="4" w:space="0" w:color="auto"/>
                            </w:tcBorders>
                            <w:textDirection w:val="btLr"/>
                          </w:tcPr>
                          <w:p w:rsidR="00F66431" w:rsidRPr="00E02219" w:rsidRDefault="00F66431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256х340х127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8" w:space="0" w:color="00000A"/>
                            </w:tcBorders>
                            <w:textDirection w:val="btLr"/>
                          </w:tcPr>
                          <w:p w:rsidR="00F66431" w:rsidRPr="00E02219" w:rsidRDefault="00F66431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256х331х134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  <w:right w:val="single" w:sz="8" w:space="0" w:color="00000A"/>
                            </w:tcBorders>
                            <w:textDirection w:val="btLr"/>
                          </w:tcPr>
                          <w:p w:rsidR="00F66431" w:rsidRPr="00E02219" w:rsidRDefault="00F66431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256х404х81</w:t>
                            </w:r>
                          </w:p>
                        </w:tc>
                      </w:tr>
                      <w:tr w:rsidR="00F66431" w:rsidRPr="00A143EF" w:rsidTr="00454560">
                        <w:trPr>
                          <w:trHeight w:val="546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E02219" w:rsidRPr="00E02219" w:rsidRDefault="00E02219" w:rsidP="00564EC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Масса,</w:t>
                            </w:r>
                            <w:r w:rsidR="00CE48F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не более</w:t>
                            </w:r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</w:t>
                            </w:r>
                            <w:proofErr w:type="gramStart"/>
                            <w:r w:rsidRPr="00E022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кг</w:t>
                            </w:r>
                            <w:proofErr w:type="gramEnd"/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8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E02219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2219" w:rsidRPr="00E02219" w:rsidRDefault="00E02219" w:rsidP="00B306A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single" w:sz="4" w:space="0" w:color="auto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E02219" w:rsidRPr="00E02219" w:rsidRDefault="00E02219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2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EC381B" w:rsidRPr="004679E7" w:rsidRDefault="00EC381B">
                      <w:pPr>
                        <w:pStyle w:val="ac"/>
                        <w:rPr>
                          <w:color w:val="000000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247F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Таблица 1</w:t>
      </w:r>
      <w:r w:rsidR="00613A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0247F3" w:rsidRDefault="000247F3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613AD5" w:rsidRDefault="00613AD5" w:rsidP="00613AD5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3AD5" w:rsidRDefault="00613AD5" w:rsidP="00613AD5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3AD5" w:rsidRDefault="00613AD5" w:rsidP="00613AD5">
      <w:pPr>
        <w:pStyle w:val="a6"/>
        <w:tabs>
          <w:tab w:val="left" w:pos="5727"/>
          <w:tab w:val="left" w:pos="6232"/>
        </w:tabs>
        <w:ind w:left="0" w:right="113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454560" w:rsidRDefault="00454560" w:rsidP="00613AD5">
      <w:pPr>
        <w:tabs>
          <w:tab w:val="left" w:pos="869"/>
          <w:tab w:val="left" w:pos="2624"/>
        </w:tabs>
        <w:ind w:left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3AD5" w:rsidRPr="000247F3" w:rsidRDefault="00613AD5" w:rsidP="00613AD5">
      <w:pPr>
        <w:tabs>
          <w:tab w:val="left" w:pos="869"/>
          <w:tab w:val="left" w:pos="2624"/>
        </w:tabs>
        <w:ind w:left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2BE4" wp14:editId="357AA444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924675" cy="7696200"/>
                <wp:effectExtent l="0" t="0" r="9525" b="0"/>
                <wp:wrapSquare wrapText="bothSides"/>
                <wp:docPr id="9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9474" w:type="dxa"/>
                              <w:jc w:val="center"/>
                              <w:tblInd w:w="-2434" w:type="dxa"/>
                              <w:tblLayout w:type="fixed"/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2"/>
                              <w:gridCol w:w="170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929"/>
                            </w:tblGrid>
                            <w:tr w:rsidR="00613AD5" w:rsidRPr="00A143EF" w:rsidTr="00454560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Исполнение мощностей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Потребляемая мощность 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(±5%)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Вт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9B76C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Диапазон напряжения, </w:t>
                                  </w:r>
                                  <w:proofErr w:type="gramStart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В</w:t>
                                  </w:r>
                                  <w:proofErr w:type="gramEnd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68" w:type="dxa"/>
                                    <w:bottom w:w="55" w:type="dxa"/>
                                  </w:tcMar>
                                  <w:vAlign w:val="center"/>
                                </w:tcPr>
                                <w:p w:rsidR="00613AD5" w:rsidRPr="00A143EF" w:rsidRDefault="00613AD5" w:rsidP="00AF343A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100-305,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AC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/ 142-431, 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Частота напряжения питания, </w:t>
                                  </w:r>
                                  <w:proofErr w:type="gramStart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Гц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2C5E51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Коэффициент мощности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2C5E51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&gt;0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,98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4679E7">
                                  <w:pPr>
                                    <w:pStyle w:val="ac"/>
                                    <w:tabs>
                                      <w:tab w:val="left" w:pos="869"/>
                                    </w:tabs>
                                    <w:ind w:right="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Допустимая температура окружающей среды светильника: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AB4386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13AD5" w:rsidRPr="00A143EF" w:rsidRDefault="00613AD5" w:rsidP="006C368E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 60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ºС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до + 5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0ºС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47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</w:tabs>
                                    <w:ind w:right="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Климатическое исполнение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3760DB" w:rsidRDefault="00613AD5" w:rsidP="00AB4386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Степень защиты электронных компонентов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IP6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IP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Ресурс работы, </w:t>
                                  </w:r>
                                  <w:proofErr w:type="gramStart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10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0 000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Классификация по пожарной безопасности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71470F6F" wp14:editId="4E28159A">
                                        <wp:extent cx="190500" cy="190500"/>
                                        <wp:effectExtent l="0" t="0" r="0" b="0"/>
                                        <wp:docPr id="10" name="Рисунок 44" descr="http://i64.fastpic.ru/big/2015/0217/e3/b6c38e2cb4094c5123e4ee985eba17e3.png?refresh=900&amp;resize_h=NaN&amp;resize_w=N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44" descr="http://i64.fastpic.ru/big/2015/0217/e3/b6c38e2cb4094c5123e4ee985eba17e3.png?refresh=900&amp;resize_h=NaN&amp;resize_w=N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Класс защиты от поражения электрическим током по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ГОСТ 12.2.007.0-75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13AD5" w:rsidRPr="00691F53" w:rsidTr="004545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Угол излучения, градус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 w:rsidP="00D9077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15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º,2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5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º,40º,60º,90º,120º,30ºх70º,50ºх20º,135ºх80º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Марка светодиода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Индекс цветопередачи 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CRI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&gt;80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Коррелированная цветовая температура, </w:t>
                                  </w:r>
                                  <w:proofErr w:type="gramStart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2700-6500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Коэффициент пульсации светового потока,%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gridSpan w:val="6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&lt;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Световой поток, Лм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613AD5" w:rsidRPr="00A143EF" w:rsidRDefault="00613AD5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110 Лм/Вт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27500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33000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38500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613AD5" w:rsidRPr="00A143EF" w:rsidRDefault="00613AD5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120 Лм/Вт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30000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36000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42000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613AD5" w:rsidRPr="00A143EF" w:rsidRDefault="00613AD5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130 Лм/Вт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32500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39000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45500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613AD5" w:rsidRPr="00A143EF" w:rsidRDefault="00613AD5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140 Лм/Вт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35000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42000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49000</w:t>
                                  </w:r>
                                </w:p>
                              </w:tc>
                            </w:tr>
                            <w:tr w:rsidR="00613AD5" w:rsidRPr="00A143EF" w:rsidTr="00454560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613AD5" w:rsidRPr="00A143EF" w:rsidRDefault="00613AD5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73" w:type="dxa"/>
                                  </w:tcMar>
                                </w:tcPr>
                                <w:p w:rsidR="00613AD5" w:rsidRPr="00A143EF" w:rsidRDefault="00613AD5" w:rsidP="003764BB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150 Лм/Вт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613AD5" w:rsidRPr="00A143EF" w:rsidRDefault="00613AD5" w:rsidP="00A43FD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37500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45000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613AD5" w:rsidRPr="00A143EF" w:rsidRDefault="00613AD5" w:rsidP="00A16C8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52500</w:t>
                                  </w:r>
                                </w:p>
                              </w:tc>
                            </w:tr>
                            <w:tr w:rsidR="00CE48F7" w:rsidRPr="00A143EF" w:rsidTr="00454560">
                              <w:trPr>
                                <w:cantSplit/>
                                <w:trHeight w:val="1640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CE48F7" w:rsidRPr="00A143EF" w:rsidRDefault="00CE48F7" w:rsidP="00564EC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Габаритные размеры </w:t>
                                  </w:r>
                                  <w:proofErr w:type="spellStart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ДхШхВ</w:t>
                                  </w:r>
                                  <w:proofErr w:type="spellEnd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, мм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textDirection w:val="btLr"/>
                                </w:tcPr>
                                <w:p w:rsidR="00CE48F7" w:rsidRPr="00CE48F7" w:rsidRDefault="00CE48F7" w:rsidP="00796A28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256х404х132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96" w:type="dxa"/>
                                  </w:tcMar>
                                  <w:textDirection w:val="btLr"/>
                                </w:tcPr>
                                <w:p w:rsidR="00CE48F7" w:rsidRPr="00A143EF" w:rsidRDefault="00CE48F7" w:rsidP="006A1962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256х404х81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CE48F7" w:rsidRPr="00A143EF" w:rsidRDefault="00CE48F7" w:rsidP="006A1962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256х475х132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CE48F7" w:rsidRPr="00A143EF" w:rsidRDefault="00CE48F7" w:rsidP="006A1962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256х475х81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CE48F7" w:rsidRPr="00A143EF" w:rsidRDefault="00CE48F7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256х475х132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CE48F7" w:rsidRPr="00A143EF" w:rsidRDefault="00CE48F7" w:rsidP="007725F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256х475х81</w:t>
                                  </w:r>
                                </w:p>
                              </w:tc>
                            </w:tr>
                            <w:tr w:rsidR="00CE48F7" w:rsidRPr="00A143EF" w:rsidTr="00454560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293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:rsidR="00CE48F7" w:rsidRPr="00A143EF" w:rsidRDefault="00CE48F7" w:rsidP="00564ECF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Масса, не более</w:t>
                                  </w:r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143E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 w:eastAsia="ar-SA"/>
                                    </w:rPr>
                                    <w:t>кг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CE48F7" w:rsidRPr="00A143EF" w:rsidRDefault="00A65F9A" w:rsidP="00125ADD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E48F7" w:rsidRPr="00A143EF" w:rsidRDefault="00A65F9A" w:rsidP="00125ADD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E48F7" w:rsidRPr="00A143EF" w:rsidRDefault="00A65F9A" w:rsidP="00125ADD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 w:firstLine="6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E48F7" w:rsidRPr="00A143EF" w:rsidRDefault="00A65F9A" w:rsidP="00125ADD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E48F7" w:rsidRPr="00A143EF" w:rsidRDefault="00A65F9A" w:rsidP="00125ADD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left w:val="single" w:sz="4" w:space="0" w:color="auto"/>
                                    <w:right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CE48F7" w:rsidRPr="00A143EF" w:rsidRDefault="00A65F9A" w:rsidP="00125ADD">
                                  <w:pPr>
                                    <w:pStyle w:val="ac"/>
                                    <w:tabs>
                                      <w:tab w:val="left" w:pos="869"/>
                                      <w:tab w:val="left" w:pos="2624"/>
                                    </w:tabs>
                                    <w:ind w:left="-6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6,6</w:t>
                                  </w:r>
                                </w:p>
                              </w:tc>
                            </w:tr>
                          </w:tbl>
                          <w:p w:rsidR="00613AD5" w:rsidRPr="004679E7" w:rsidRDefault="00613AD5" w:rsidP="00613AD5">
                            <w:pPr>
                              <w:pStyle w:val="ac"/>
                              <w:rPr>
                                <w:color w:val="000000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22.4pt;width:545.25pt;height:60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" filled="f" stroked="f">
                <v:path arrowok="t"/>
                <v:textbox inset="0,0,0,0">
                  <w:txbxContent>
                    <w:tbl>
                      <w:tblPr>
                        <w:tblStyle w:val="ae"/>
                        <w:tblW w:w="9474" w:type="dxa"/>
                        <w:jc w:val="center"/>
                        <w:tblInd w:w="-2434" w:type="dxa"/>
                        <w:tblLayout w:type="fixed"/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2"/>
                        <w:gridCol w:w="1701"/>
                        <w:gridCol w:w="850"/>
                        <w:gridCol w:w="851"/>
                        <w:gridCol w:w="850"/>
                        <w:gridCol w:w="851"/>
                        <w:gridCol w:w="850"/>
                        <w:gridCol w:w="929"/>
                      </w:tblGrid>
                      <w:tr w:rsidR="00613AD5" w:rsidRPr="00A143EF" w:rsidTr="00454560">
                        <w:trPr>
                          <w:trHeight w:val="258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Исполнение мощностей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308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Потребляемая мощность 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(±5%)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8" w:space="0" w:color="00000A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350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256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9B76C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Диапазон напряжения, </w:t>
                            </w:r>
                            <w:proofErr w:type="gramStart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В</w:t>
                            </w:r>
                            <w:proofErr w:type="gramEnd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top w:w="55" w:type="dxa"/>
                              <w:left w:w="68" w:type="dxa"/>
                              <w:bottom w:w="55" w:type="dxa"/>
                            </w:tcMar>
                            <w:vAlign w:val="center"/>
                          </w:tcPr>
                          <w:p w:rsidR="00613AD5" w:rsidRPr="00A143EF" w:rsidRDefault="00613AD5" w:rsidP="00AF343A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100-305,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AC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/ 142-431, 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DC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360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Частота напряжения питания, </w:t>
                            </w:r>
                            <w:proofErr w:type="gramStart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Гц</w:t>
                            </w:r>
                            <w:proofErr w:type="gramEnd"/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2C5E51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50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95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Коэффициент мощности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2C5E51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&gt;0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,98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550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4679E7">
                            <w:pPr>
                              <w:pStyle w:val="ac"/>
                              <w:tabs>
                                <w:tab w:val="left" w:pos="869"/>
                              </w:tabs>
                              <w:ind w:right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Допустимая температура окружающей среды светильника: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AB4386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13AD5" w:rsidRPr="00A143EF" w:rsidRDefault="00613AD5" w:rsidP="006C368E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 60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ºС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до + 5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0ºС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47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</w:tabs>
                              <w:ind w:right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Климатическое исполнение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3760DB" w:rsidRDefault="00613AD5" w:rsidP="00AB4386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-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85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Степень защиты электронных компонентов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IP6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IP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67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95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Ресурс работы, </w:t>
                            </w:r>
                            <w:proofErr w:type="gramStart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ч</w:t>
                            </w:r>
                            <w:proofErr w:type="gramEnd"/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10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0 000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308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Классификация по пожарной безопасности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71470F6F" wp14:editId="4E28159A">
                                  <wp:extent cx="190500" cy="190500"/>
                                  <wp:effectExtent l="0" t="0" r="0" b="0"/>
                                  <wp:docPr id="10" name="Рисунок 44" descr="http://i64.fastpic.ru/big/2015/0217/e3/b6c38e2cb4094c5123e4ee985eba17e3.png?refresh=900&amp;resize_h=NaN&amp;resize_w=N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44" descr="http://i64.fastpic.ru/big/2015/0217/e3/b6c38e2cb4094c5123e4ee985eba17e3.png?refresh=900&amp;resize_h=NaN&amp;resize_w=N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380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Класс защиты от поражения электрическим током по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ГОСТ 12.2.007.0-75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I</w:t>
                            </w:r>
                          </w:p>
                        </w:tc>
                      </w:tr>
                      <w:tr w:rsidR="00613AD5" w:rsidRPr="00691F53" w:rsidTr="00454560">
                        <w:trPr>
                          <w:trHeight w:val="185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Угол излучения, градус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 w:rsidP="00D9077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15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º,2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5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º,40º,60º,90º,120º,30ºх70º,50ºх20º,135ºх80º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85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Марка светодиода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SAMSUNG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95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Индекс цветопередачи 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CRI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&gt;80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85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Коррелированная цветовая температура, </w:t>
                            </w:r>
                            <w:proofErr w:type="gramStart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</w:t>
                            </w:r>
                            <w:proofErr w:type="gramEnd"/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2700-6500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487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Коэффициент пульсации светового потока,%</w:t>
                            </w:r>
                          </w:p>
                        </w:tc>
                        <w:tc>
                          <w:tcPr>
                            <w:tcW w:w="5181" w:type="dxa"/>
                            <w:gridSpan w:val="6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&lt;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203"/>
                          <w:jc w:val="center"/>
                        </w:trPr>
                        <w:tc>
                          <w:tcPr>
                            <w:tcW w:w="2592" w:type="dxa"/>
                            <w:vMerge w:val="restart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Световой поток, Лм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613AD5" w:rsidRPr="00A143EF" w:rsidRDefault="00613AD5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110 Лм/Вт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27500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33000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38500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35"/>
                          <w:jc w:val="center"/>
                        </w:trPr>
                        <w:tc>
                          <w:tcPr>
                            <w:tcW w:w="259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613AD5" w:rsidRPr="00A143EF" w:rsidRDefault="00613AD5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120 Лм/Вт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30000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36000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42000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35"/>
                          <w:jc w:val="center"/>
                        </w:trPr>
                        <w:tc>
                          <w:tcPr>
                            <w:tcW w:w="259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613AD5" w:rsidRPr="00A143EF" w:rsidRDefault="00613AD5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130 Лм/Вт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32500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39000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45500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35"/>
                          <w:jc w:val="center"/>
                        </w:trPr>
                        <w:tc>
                          <w:tcPr>
                            <w:tcW w:w="259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613AD5" w:rsidRPr="00A143EF" w:rsidRDefault="00613AD5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140 Лм/Вт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35000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42000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49000</w:t>
                            </w:r>
                          </w:p>
                        </w:tc>
                      </w:tr>
                      <w:tr w:rsidR="00613AD5" w:rsidRPr="00A143EF" w:rsidTr="00454560">
                        <w:trPr>
                          <w:trHeight w:val="135"/>
                          <w:jc w:val="center"/>
                        </w:trPr>
                        <w:tc>
                          <w:tcPr>
                            <w:tcW w:w="2592" w:type="dxa"/>
                            <w:vMerge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613AD5" w:rsidRPr="00A143EF" w:rsidRDefault="00613AD5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73" w:type="dxa"/>
                            </w:tcMar>
                          </w:tcPr>
                          <w:p w:rsidR="00613AD5" w:rsidRPr="00A143EF" w:rsidRDefault="00613AD5" w:rsidP="003764BB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150 Лм/Вт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613AD5" w:rsidRPr="00A143EF" w:rsidRDefault="00613AD5" w:rsidP="00A43FD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37500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45000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613AD5" w:rsidRPr="00A143EF" w:rsidRDefault="00613AD5" w:rsidP="00A16C8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52500</w:t>
                            </w:r>
                          </w:p>
                        </w:tc>
                      </w:tr>
                      <w:tr w:rsidR="00CE48F7" w:rsidRPr="00A143EF" w:rsidTr="00454560">
                        <w:trPr>
                          <w:cantSplit/>
                          <w:trHeight w:val="1640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CE48F7" w:rsidRPr="00A143EF" w:rsidRDefault="00CE48F7" w:rsidP="00564EC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Габаритные размеры </w:t>
                            </w:r>
                            <w:proofErr w:type="spellStart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ДхШхВ</w:t>
                            </w:r>
                            <w:proofErr w:type="spellEnd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, мм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textDirection w:val="btLr"/>
                          </w:tcPr>
                          <w:p w:rsidR="00CE48F7" w:rsidRPr="00CE48F7" w:rsidRDefault="00CE48F7" w:rsidP="00796A28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256х404х132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2" w:space="0" w:color="00000A"/>
                            </w:tcBorders>
                            <w:shd w:val="clear" w:color="auto" w:fill="auto"/>
                            <w:tcMar>
                              <w:left w:w="96" w:type="dxa"/>
                            </w:tcMar>
                            <w:textDirection w:val="btLr"/>
                          </w:tcPr>
                          <w:p w:rsidR="00CE48F7" w:rsidRPr="00A143EF" w:rsidRDefault="00CE48F7" w:rsidP="006A1962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256х404х81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:rsidR="00CE48F7" w:rsidRPr="00A143EF" w:rsidRDefault="00CE48F7" w:rsidP="006A1962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256х475х132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CE48F7" w:rsidRPr="00A143EF" w:rsidRDefault="00CE48F7" w:rsidP="006A1962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256х475х81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CE48F7" w:rsidRPr="00A143EF" w:rsidRDefault="00CE48F7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256х475х132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extDirection w:val="btLr"/>
                          </w:tcPr>
                          <w:p w:rsidR="00CE48F7" w:rsidRPr="00A143EF" w:rsidRDefault="00CE48F7" w:rsidP="007725F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256х475х81</w:t>
                            </w:r>
                          </w:p>
                        </w:tc>
                      </w:tr>
                      <w:tr w:rsidR="00CE48F7" w:rsidRPr="00A143EF" w:rsidTr="00454560">
                        <w:trPr>
                          <w:trHeight w:val="422"/>
                          <w:jc w:val="center"/>
                        </w:trPr>
                        <w:tc>
                          <w:tcPr>
                            <w:tcW w:w="4293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  <w:vAlign w:val="center"/>
                          </w:tcPr>
                          <w:p w:rsidR="00CE48F7" w:rsidRPr="00A143EF" w:rsidRDefault="00CE48F7" w:rsidP="00564ECF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Масса, не более</w:t>
                            </w:r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 xml:space="preserve"> </w:t>
                            </w:r>
                            <w:proofErr w:type="gramStart"/>
                            <w:r w:rsidRPr="00A143E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 w:eastAsia="ar-SA"/>
                              </w:rPr>
                              <w:t>кг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CE48F7" w:rsidRPr="00A143EF" w:rsidRDefault="00A65F9A" w:rsidP="00125ADD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E48F7" w:rsidRPr="00A143EF" w:rsidRDefault="00A65F9A" w:rsidP="00125ADD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E48F7" w:rsidRPr="00A143EF" w:rsidRDefault="00A65F9A" w:rsidP="00125ADD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 w:firstLine="6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E48F7" w:rsidRPr="00A143EF" w:rsidRDefault="00A65F9A" w:rsidP="00125ADD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E48F7" w:rsidRPr="00A143EF" w:rsidRDefault="00A65F9A" w:rsidP="00125ADD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left w:val="single" w:sz="4" w:space="0" w:color="auto"/>
                              <w:right w:val="single" w:sz="8" w:space="0" w:color="00000A"/>
                            </w:tcBorders>
                            <w:shd w:val="clear" w:color="auto" w:fill="auto"/>
                          </w:tcPr>
                          <w:p w:rsidR="00CE48F7" w:rsidRPr="00A143EF" w:rsidRDefault="00A65F9A" w:rsidP="00125ADD">
                            <w:pPr>
                              <w:pStyle w:val="ac"/>
                              <w:tabs>
                                <w:tab w:val="left" w:pos="869"/>
                                <w:tab w:val="left" w:pos="2624"/>
                              </w:tabs>
                              <w:ind w:left="-6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6,6</w:t>
                            </w:r>
                          </w:p>
                        </w:tc>
                      </w:tr>
                    </w:tbl>
                    <w:p w:rsidR="00613AD5" w:rsidRPr="004679E7" w:rsidRDefault="00613AD5" w:rsidP="00613AD5">
                      <w:pPr>
                        <w:pStyle w:val="ac"/>
                        <w:rPr>
                          <w:color w:val="000000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таблицы 1а</w:t>
      </w:r>
    </w:p>
    <w:p w:rsidR="00613AD5" w:rsidRDefault="00613AD5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613AD5" w:rsidRDefault="00613AD5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414E20" w:rsidRDefault="00414E20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414E20" w:rsidRDefault="00414E20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691F53" w:rsidRDefault="00691F53" w:rsidP="00CC567F">
      <w:pPr>
        <w:spacing w:before="67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691F53" w:rsidP="00CC567F">
      <w:pPr>
        <w:spacing w:before="67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80FB7">
        <w:rPr>
          <w:rFonts w:ascii="Times New Roman" w:hAnsi="Times New Roman" w:cs="Times New Roman"/>
          <w:sz w:val="28"/>
          <w:szCs w:val="28"/>
          <w:lang w:val="ru-RU"/>
        </w:rPr>
        <w:t>3 Расшифровка маркировки светильника:</w:t>
      </w:r>
    </w:p>
    <w:p w:rsidR="00CC567F" w:rsidRDefault="00CC567F" w:rsidP="00CC567F">
      <w:pPr>
        <w:spacing w:before="67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CC567F" w:rsidP="007F0EA5">
      <w:pPr>
        <w:spacing w:before="67" w:line="360" w:lineRule="auto"/>
        <w:ind w:left="-284" w:hanging="14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76946" cy="2296045"/>
            <wp:effectExtent l="0" t="0" r="5080" b="9525"/>
            <wp:docPr id="11" name="Рисунок 11" descr="D:\WORKS\Светильники\АС-ДСП-028\КД с добавлением мощностей\ДБИШ.676259.036 - Паспорт\Маркировка АС-ДСП-028.f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Светильники\АС-ДСП-028\КД с добавлением мощностей\ДБИШ.676259.036 - Паспорт\Маркировка АС-ДСП-028.fr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45" cy="229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1B" w:rsidRDefault="00EC381B">
      <w:pPr>
        <w:tabs>
          <w:tab w:val="left" w:pos="869"/>
        </w:tabs>
        <w:spacing w:line="360" w:lineRule="auto"/>
        <w:ind w:left="426" w:right="1" w:hanging="426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EC381B" w:rsidRDefault="00F80FB7" w:rsidP="00CC567F">
      <w:pPr>
        <w:tabs>
          <w:tab w:val="left" w:pos="869"/>
        </w:tabs>
        <w:spacing w:line="360" w:lineRule="auto"/>
        <w:ind w:left="284" w:right="1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4 Комплектность поставки:</w:t>
      </w:r>
    </w:p>
    <w:p w:rsidR="00EC381B" w:rsidRDefault="00EC381B">
      <w:pPr>
        <w:tabs>
          <w:tab w:val="left" w:pos="869"/>
        </w:tabs>
        <w:spacing w:line="360" w:lineRule="auto"/>
        <w:ind w:right="1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EC381B" w:rsidRPr="000247F3" w:rsidRDefault="000247F3" w:rsidP="00357826">
      <w:pPr>
        <w:tabs>
          <w:tab w:val="left" w:pos="869"/>
        </w:tabs>
        <w:spacing w:line="360" w:lineRule="auto"/>
        <w:ind w:left="142" w:right="1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0247F3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Таблица 2</w:t>
      </w:r>
    </w:p>
    <w:tbl>
      <w:tblPr>
        <w:tblStyle w:val="ae"/>
        <w:tblW w:w="9497" w:type="dxa"/>
        <w:tblInd w:w="21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"/>
        <w:gridCol w:w="6096"/>
        <w:gridCol w:w="2409"/>
      </w:tblGrid>
      <w:tr w:rsidR="00EC381B" w:rsidTr="00691F53">
        <w:trPr>
          <w:trHeight w:val="677"/>
        </w:trPr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/п</w:t>
            </w:r>
          </w:p>
        </w:tc>
        <w:tc>
          <w:tcPr>
            <w:tcW w:w="609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Комплектующие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EC381B" w:rsidTr="00691F53">
        <w:trPr>
          <w:trHeight w:val="1875"/>
        </w:trPr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EC381B" w:rsidRDefault="00763ACF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EC381B" w:rsidRDefault="00763ACF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2</w:t>
            </w:r>
          </w:p>
          <w:p w:rsidR="00DF64A8" w:rsidRPr="00357826" w:rsidRDefault="00763ACF" w:rsidP="00357826">
            <w:pPr>
              <w:tabs>
                <w:tab w:val="left" w:pos="869"/>
              </w:tabs>
              <w:spacing w:line="360" w:lineRule="auto"/>
              <w:ind w:right="1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3</w:t>
            </w:r>
            <w:r w:rsidR="00F80F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Светильник</w:t>
            </w:r>
          </w:p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Паспорт на светильник</w:t>
            </w:r>
          </w:p>
          <w:p w:rsidR="00DF64A8" w:rsidRPr="00DF64A8" w:rsidRDefault="00F80FB7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EC381B" w:rsidRDefault="00F80FB7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DF64A8" w:rsidRDefault="00F80FB7" w:rsidP="00357826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</w:tr>
    </w:tbl>
    <w:p w:rsidR="00EC381B" w:rsidRDefault="00EC381B">
      <w:pPr>
        <w:pStyle w:val="210"/>
        <w:shd w:val="clear" w:color="auto" w:fill="auto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9040C" w:rsidRDefault="00F80FB7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1F53" w:rsidRDefault="00691F53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C381B" w:rsidRDefault="00F80FB7">
      <w:pPr>
        <w:pStyle w:val="210"/>
        <w:shd w:val="clear" w:color="auto" w:fill="auto"/>
        <w:tabs>
          <w:tab w:val="left" w:pos="869"/>
        </w:tabs>
        <w:spacing w:after="0" w:line="360" w:lineRule="auto"/>
        <w:ind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5 Срок службы. Гарантийные обязательства</w:t>
      </w:r>
    </w:p>
    <w:p w:rsidR="000D1A6C" w:rsidRDefault="000D1A6C" w:rsidP="000D1A6C">
      <w:pPr>
        <w:pStyle w:val="210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D1A6C" w:rsidRPr="005920DF" w:rsidRDefault="000D1A6C" w:rsidP="000D1A6C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283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357826" w:rsidRDefault="00357826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</w:p>
    <w:p w:rsidR="00357826" w:rsidRDefault="00357826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</w:p>
    <w:p w:rsidR="000D1A6C" w:rsidRPr="00714891" w:rsidRDefault="000D1A6C" w:rsidP="000D1A6C">
      <w:pPr>
        <w:tabs>
          <w:tab w:val="left" w:pos="1277"/>
        </w:tabs>
        <w:spacing w:line="360" w:lineRule="auto"/>
        <w:ind w:left="426" w:right="141" w:firstLine="283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 Гарантийный срок эксплуатации светильника составляет </w:t>
      </w:r>
      <w:r w:rsidR="009653C4">
        <w:rPr>
          <w:rFonts w:ascii="Times New Roman" w:hAnsi="Times New Roman"/>
          <w:sz w:val="28"/>
          <w:szCs w:val="28"/>
          <w:lang w:val="ru-RU"/>
        </w:rPr>
        <w:t>5 лет со дня продажи покупателю.</w:t>
      </w:r>
    </w:p>
    <w:p w:rsidR="000D1A6C" w:rsidRPr="00714891" w:rsidRDefault="000D1A6C" w:rsidP="000D1A6C">
      <w:pPr>
        <w:spacing w:line="360" w:lineRule="auto"/>
        <w:ind w:left="426" w:right="141" w:firstLine="283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0D1A6C" w:rsidRDefault="000D1A6C" w:rsidP="000D1A6C">
      <w:pPr>
        <w:spacing w:line="360" w:lineRule="auto"/>
        <w:ind w:left="426" w:right="141"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0D1A6C" w:rsidRPr="009920C1" w:rsidRDefault="000D1A6C" w:rsidP="000D1A6C">
      <w:pPr>
        <w:spacing w:line="360" w:lineRule="auto"/>
        <w:ind w:left="426" w:right="-83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357826">
        <w:rPr>
          <w:rFonts w:ascii="Times New Roman" w:hAnsi="Times New Roman"/>
          <w:sz w:val="28"/>
          <w:szCs w:val="28"/>
          <w:lang w:val="ru-RU"/>
        </w:rPr>
        <w:t>8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Световой поток в течении гарантийного срока сохраняется на уровне не </w:t>
      </w:r>
      <w:r w:rsidRPr="009920C1">
        <w:rPr>
          <w:rFonts w:ascii="Times New Roman" w:hAnsi="Times New Roman"/>
          <w:sz w:val="28"/>
          <w:szCs w:val="28"/>
          <w:lang w:val="ru-RU"/>
        </w:rPr>
        <w:lastRenderedPageBreak/>
        <w:t>ниже 70% от заявляемого номинального светового потока, значение коррелированной цветовой температуры в течени</w:t>
      </w:r>
      <w:proofErr w:type="gramStart"/>
      <w:r w:rsidRPr="009920C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9920C1">
        <w:rPr>
          <w:rFonts w:ascii="Times New Roman" w:hAnsi="Times New Roman"/>
          <w:sz w:val="28"/>
          <w:szCs w:val="28"/>
          <w:lang w:val="ru-RU"/>
        </w:rPr>
        <w:t xml:space="preserve"> гарантийного срока – согласно приведенным в ГОСТ Р 54350</w:t>
      </w:r>
      <w:r>
        <w:rPr>
          <w:rFonts w:ascii="Times New Roman" w:hAnsi="Times New Roman"/>
          <w:sz w:val="28"/>
          <w:szCs w:val="28"/>
          <w:lang w:val="ru-RU"/>
        </w:rPr>
        <w:t>-2015</w:t>
      </w:r>
      <w:r w:rsidRPr="009920C1">
        <w:rPr>
          <w:rFonts w:ascii="Times New Roman" w:hAnsi="Times New Roman"/>
          <w:sz w:val="28"/>
          <w:szCs w:val="28"/>
          <w:lang w:val="ru-RU"/>
        </w:rPr>
        <w:t>.</w:t>
      </w:r>
    </w:p>
    <w:p w:rsidR="000D1A6C" w:rsidRDefault="000D1A6C" w:rsidP="000D1A6C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 Правила транспортировки и хранения</w:t>
      </w:r>
    </w:p>
    <w:p w:rsidR="000D1A6C" w:rsidRDefault="000D1A6C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357826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ГОСТ 23216-78 в том числе в части воздействия климатических факторов-по группе условий хранения 5    ГОСТ 15150-69.</w:t>
      </w:r>
    </w:p>
    <w:p w:rsidR="00357826" w:rsidRDefault="00357826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826" w:rsidRDefault="00357826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826" w:rsidRDefault="00357826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826" w:rsidRDefault="00357826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826" w:rsidRDefault="00357826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A6C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 Условия хранения светильников по группе условий хранения 1 </w:t>
      </w:r>
    </w:p>
    <w:p w:rsidR="000D1A6C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0DF">
        <w:rPr>
          <w:rFonts w:ascii="Times New Roman" w:hAnsi="Times New Roman" w:cs="Times New Roman"/>
          <w:sz w:val="28"/>
          <w:szCs w:val="28"/>
          <w:lang w:val="ru-RU"/>
        </w:rPr>
        <w:t>ГОСТ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15150-69 на срок хранения 1 год.</w:t>
      </w:r>
      <w:r w:rsidRPr="00027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0D1A6C" w:rsidRDefault="000D1A6C" w:rsidP="000D1A6C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0C30EC" w:rsidRDefault="000C30EC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0C30EC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FB7">
        <w:rPr>
          <w:rFonts w:ascii="Times New Roman" w:hAnsi="Times New Roman" w:cs="Times New Roman"/>
          <w:sz w:val="28"/>
          <w:szCs w:val="28"/>
          <w:lang w:val="ru-RU"/>
        </w:rPr>
        <w:t>7 Подготовка к работе</w:t>
      </w:r>
    </w:p>
    <w:p w:rsidR="00EC381B" w:rsidRDefault="00EC381B">
      <w:pPr>
        <w:spacing w:line="360" w:lineRule="auto"/>
        <w:ind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0C30EC">
      <w:pPr>
        <w:spacing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80FB7">
        <w:rPr>
          <w:rFonts w:ascii="Times New Roman" w:hAnsi="Times New Roman" w:cs="Times New Roman"/>
          <w:sz w:val="28"/>
          <w:szCs w:val="28"/>
          <w:lang w:val="ru-RU"/>
        </w:rPr>
        <w:t>7.1</w:t>
      </w:r>
      <w:proofErr w:type="gramStart"/>
      <w:r w:rsidR="00F80FB7">
        <w:rPr>
          <w:rFonts w:ascii="Times New Roman" w:hAnsi="Times New Roman" w:cs="Times New Roman"/>
          <w:sz w:val="28"/>
          <w:szCs w:val="28"/>
        </w:rPr>
        <w:t> </w:t>
      </w:r>
      <w:r w:rsidR="00F80FB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80FB7">
        <w:rPr>
          <w:rFonts w:ascii="Times New Roman" w:hAnsi="Times New Roman" w:cs="Times New Roman"/>
          <w:sz w:val="28"/>
          <w:szCs w:val="28"/>
          <w:lang w:val="ru-RU"/>
        </w:rPr>
        <w:t>роизвести монтаж светильника на назначенное место</w:t>
      </w:r>
      <w:r w:rsidR="00070A7E">
        <w:rPr>
          <w:rFonts w:ascii="Times New Roman" w:hAnsi="Times New Roman" w:cs="Times New Roman"/>
          <w:sz w:val="28"/>
          <w:szCs w:val="28"/>
          <w:lang w:val="ru-RU"/>
        </w:rPr>
        <w:t xml:space="preserve"> (согласно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70A7E">
        <w:rPr>
          <w:rFonts w:ascii="Times New Roman" w:hAnsi="Times New Roman" w:cs="Times New Roman"/>
          <w:sz w:val="28"/>
          <w:szCs w:val="28"/>
          <w:lang w:val="ru-RU"/>
        </w:rPr>
        <w:t>приложению)</w:t>
      </w:r>
      <w:r w:rsidR="00F80F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76E0" w:rsidRDefault="000C30EC" w:rsidP="005676E0">
      <w:pPr>
        <w:pStyle w:val="af"/>
        <w:spacing w:line="360" w:lineRule="auto"/>
        <w:ind w:right="-96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676E0">
        <w:rPr>
          <w:rFonts w:ascii="Times New Roman" w:hAnsi="Times New Roman" w:cs="Times New Roman"/>
          <w:sz w:val="28"/>
          <w:szCs w:val="28"/>
          <w:lang w:val="ru-RU"/>
        </w:rPr>
        <w:t>7.2</w:t>
      </w:r>
      <w:proofErr w:type="gramStart"/>
      <w:r w:rsidR="005676E0">
        <w:rPr>
          <w:rFonts w:ascii="Times New Roman" w:hAnsi="Times New Roman" w:cs="Times New Roman"/>
          <w:sz w:val="28"/>
          <w:szCs w:val="28"/>
        </w:rPr>
        <w:t> </w:t>
      </w:r>
      <w:r w:rsidR="005676E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676E0">
        <w:rPr>
          <w:rFonts w:ascii="Times New Roman" w:hAnsi="Times New Roman" w:cs="Times New Roman"/>
          <w:sz w:val="28"/>
          <w:szCs w:val="28"/>
          <w:lang w:val="ru-RU"/>
        </w:rPr>
        <w:t>роизвести подключение</w:t>
      </w:r>
      <w:r w:rsidR="005676E0" w:rsidRPr="006946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6E0">
        <w:rPr>
          <w:rFonts w:ascii="Times New Roman" w:hAnsi="Times New Roman"/>
          <w:sz w:val="28"/>
          <w:szCs w:val="28"/>
          <w:lang w:val="ru-RU"/>
        </w:rPr>
        <w:t xml:space="preserve">заземляющего и питающего проводника согласно маркировки. </w:t>
      </w:r>
      <w:r w:rsidR="005676E0" w:rsidRPr="006946CE">
        <w:rPr>
          <w:rFonts w:ascii="Times New Roman" w:hAnsi="Times New Roman"/>
          <w:sz w:val="28"/>
          <w:szCs w:val="28"/>
          <w:lang w:val="ru-RU"/>
        </w:rPr>
        <w:t>Подключение</w:t>
      </w:r>
      <w:r w:rsidR="005676E0" w:rsidRPr="00815C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6E0">
        <w:rPr>
          <w:rFonts w:ascii="Times New Roman" w:hAnsi="Times New Roman"/>
          <w:sz w:val="28"/>
          <w:szCs w:val="28"/>
          <w:lang w:val="ru-RU"/>
        </w:rPr>
        <w:t>светильника к</w:t>
      </w:r>
      <w:r w:rsidR="005676E0" w:rsidRPr="006946CE">
        <w:rPr>
          <w:rFonts w:ascii="Times New Roman" w:hAnsi="Times New Roman"/>
          <w:sz w:val="28"/>
          <w:szCs w:val="28"/>
          <w:lang w:val="ru-RU"/>
        </w:rPr>
        <w:t xml:space="preserve"> электрической сети 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t>выполняется</w:t>
      </w:r>
      <w:r w:rsidR="005676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t>кабелем</w:t>
      </w:r>
      <w:r w:rsidR="005676E0" w:rsidRPr="008E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6E0">
        <w:rPr>
          <w:rFonts w:ascii="Times New Roman" w:hAnsi="Times New Roman"/>
          <w:sz w:val="28"/>
          <w:szCs w:val="28"/>
          <w:lang w:val="ru-RU"/>
        </w:rPr>
        <w:t>круглого сечения,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t xml:space="preserve"> с сечением жилы от </w:t>
      </w:r>
      <w:r w:rsidR="005676E0">
        <w:rPr>
          <w:rFonts w:ascii="Times New Roman" w:hAnsi="Times New Roman"/>
          <w:sz w:val="28"/>
          <w:szCs w:val="28"/>
          <w:lang w:val="ru-RU"/>
        </w:rPr>
        <w:t>0,5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5676E0" w:rsidRPr="003E2B52">
        <w:rPr>
          <w:rFonts w:ascii="Times New Roman" w:hAnsi="Times New Roman"/>
          <w:sz w:val="28"/>
          <w:szCs w:val="28"/>
          <w:lang w:val="ru-RU"/>
        </w:rPr>
        <w:t>2</w:t>
      </w:r>
      <w:r w:rsidR="005676E0">
        <w:rPr>
          <w:rFonts w:ascii="Times New Roman" w:hAnsi="Times New Roman"/>
          <w:sz w:val="28"/>
          <w:szCs w:val="28"/>
          <w:lang w:val="ru-RU"/>
        </w:rPr>
        <w:t>,5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t>мм</w:t>
      </w:r>
      <w:proofErr w:type="gramStart"/>
      <w:r w:rsidR="005676E0" w:rsidRPr="003E2B52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="005676E0" w:rsidRPr="00980F63">
        <w:rPr>
          <w:rFonts w:ascii="Times New Roman" w:hAnsi="Times New Roman"/>
          <w:sz w:val="28"/>
          <w:szCs w:val="28"/>
          <w:lang w:val="ru-RU"/>
        </w:rPr>
        <w:t xml:space="preserve"> и  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lastRenderedPageBreak/>
        <w:t xml:space="preserve">наружным диаметром изоляции от </w:t>
      </w:r>
      <w:r w:rsidR="005676E0">
        <w:rPr>
          <w:rFonts w:ascii="Times New Roman" w:hAnsi="Times New Roman"/>
          <w:sz w:val="28"/>
          <w:szCs w:val="28"/>
          <w:lang w:val="ru-RU"/>
        </w:rPr>
        <w:t>7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5676E0">
        <w:rPr>
          <w:rFonts w:ascii="Times New Roman" w:hAnsi="Times New Roman"/>
          <w:sz w:val="28"/>
          <w:szCs w:val="28"/>
          <w:lang w:val="ru-RU"/>
        </w:rPr>
        <w:t>10,5</w:t>
      </w:r>
      <w:r w:rsidR="005676E0" w:rsidRPr="00980F63">
        <w:rPr>
          <w:rFonts w:ascii="Times New Roman" w:hAnsi="Times New Roman"/>
          <w:sz w:val="28"/>
          <w:szCs w:val="28"/>
          <w:lang w:val="ru-RU"/>
        </w:rPr>
        <w:t xml:space="preserve"> мм.</w:t>
      </w:r>
    </w:p>
    <w:p w:rsidR="005676E0" w:rsidRDefault="005676E0" w:rsidP="005676E0">
      <w:pPr>
        <w:spacing w:line="36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бедиться в работоспособности светильника.</w:t>
      </w:r>
    </w:p>
    <w:p w:rsidR="000C30EC" w:rsidRDefault="000C30EC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Обслуживание светильников</w:t>
      </w:r>
    </w:p>
    <w:p w:rsidR="00EC381B" w:rsidRDefault="00EC381B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тключить светильник.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EC381B" w:rsidRDefault="00EC381B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357826" w:rsidRDefault="00357826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357826" w:rsidRDefault="00357826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EC381B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Указание мер безопасности</w:t>
      </w:r>
    </w:p>
    <w:p w:rsidR="00EC381B" w:rsidRDefault="00EC381B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9.3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9.4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апрещается самостоятельно ремонтировать светильник.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9.5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Монтаж светильника должны производить лица, имеющие разрешение на данный тип работ.</w:t>
      </w:r>
    </w:p>
    <w:p w:rsidR="00EC381B" w:rsidRDefault="00F80FB7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9.6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збегать прямого попадания света в глаза.</w:t>
      </w:r>
    </w:p>
    <w:p w:rsidR="00EC381B" w:rsidRDefault="00EC381B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Сведения об утилизации</w:t>
      </w:r>
    </w:p>
    <w:p w:rsidR="00EC381B" w:rsidRDefault="00EC381B">
      <w:pPr>
        <w:spacing w:line="360" w:lineRule="auto"/>
        <w:ind w:left="567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EC381B" w:rsidRDefault="00EC381B">
      <w:pPr>
        <w:spacing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EC381B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357826" w:rsidRDefault="00357826">
      <w:pPr>
        <w:rPr>
          <w:lang w:val="ru-RU"/>
        </w:rPr>
      </w:pPr>
    </w:p>
    <w:p w:rsidR="00EC381B" w:rsidRDefault="00F80FB7">
      <w:pPr>
        <w:pStyle w:val="2"/>
        <w:tabs>
          <w:tab w:val="left" w:pos="2379"/>
        </w:tabs>
        <w:spacing w:before="2" w:line="360" w:lineRule="auto"/>
        <w:ind w:left="567" w:right="141"/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  <w:t>11 Свидетельство о</w:t>
      </w:r>
      <w:r>
        <w:rPr>
          <w:rFonts w:ascii="Times New Roman" w:hAnsi="Times New Roman" w:cs="Times New Roman"/>
          <w:b w:val="0"/>
          <w:color w:val="00000A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  <w:t>приемке:</w:t>
      </w:r>
    </w:p>
    <w:p w:rsidR="00EC381B" w:rsidRDefault="00EC381B">
      <w:pPr>
        <w:spacing w:line="360" w:lineRule="auto"/>
        <w:rPr>
          <w:lang w:val="ru-RU"/>
        </w:rPr>
      </w:pPr>
    </w:p>
    <w:p w:rsidR="00EC381B" w:rsidRDefault="00EC381B">
      <w:pPr>
        <w:rPr>
          <w:lang w:val="ru-RU"/>
        </w:rPr>
      </w:pPr>
    </w:p>
    <w:p w:rsidR="00EC381B" w:rsidRDefault="00F80FB7">
      <w:pPr>
        <w:ind w:left="567" w:right="14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Светильник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АС-ДСП-0</w:t>
      </w:r>
      <w:r w:rsidR="006760E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EC381B" w:rsidRDefault="00F80FB7">
      <w:pPr>
        <w:spacing w:line="360" w:lineRule="auto"/>
        <w:ind w:left="567" w:right="141" w:firstLine="42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(маркиро</w:t>
      </w:r>
      <w:r w:rsidR="0079040C">
        <w:rPr>
          <w:rFonts w:ascii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sz w:val="20"/>
          <w:szCs w:val="20"/>
          <w:lang w:val="ru-RU"/>
        </w:rPr>
        <w:t>ка светильника)</w:t>
      </w:r>
    </w:p>
    <w:p w:rsidR="00EC381B" w:rsidRDefault="00F80FB7">
      <w:pPr>
        <w:spacing w:line="360" w:lineRule="auto"/>
        <w:ind w:left="567" w:right="14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техническим условиям ТУ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noBreakHyphen/>
        <w:t>2014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ДБИШ.676112.001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ТУ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годным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эксплуатации.</w:t>
      </w:r>
    </w:p>
    <w:p w:rsidR="00EC381B" w:rsidRDefault="00EC381B">
      <w:pPr>
        <w:spacing w:line="360" w:lineRule="auto"/>
        <w:ind w:left="567" w:right="141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Штамп ОТК:_________________________</w:t>
      </w:r>
    </w:p>
    <w:p w:rsidR="00EC381B" w:rsidRDefault="00EC381B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выпуска________________________ </w:t>
      </w:r>
    </w:p>
    <w:p w:rsidR="00EC381B" w:rsidRDefault="00EC381B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81B" w:rsidRDefault="00F80FB7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продажи________________ 20_____г.</w:t>
      </w:r>
    </w:p>
    <w:p w:rsidR="00EC381B" w:rsidRDefault="00EC381B">
      <w:pPr>
        <w:spacing w:line="360" w:lineRule="auto"/>
        <w:ind w:left="567"/>
        <w:rPr>
          <w:lang w:val="ru-RU"/>
        </w:rPr>
      </w:pPr>
    </w:p>
    <w:sectPr w:rsidR="00EC381B" w:rsidSect="0055331E">
      <w:pgSz w:w="11906" w:h="16838"/>
      <w:pgMar w:top="409" w:right="707" w:bottom="140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B"/>
    <w:rsid w:val="000247F3"/>
    <w:rsid w:val="000305DD"/>
    <w:rsid w:val="000706BF"/>
    <w:rsid w:val="00070A7E"/>
    <w:rsid w:val="00071C35"/>
    <w:rsid w:val="00091826"/>
    <w:rsid w:val="000C30EC"/>
    <w:rsid w:val="000D1A6C"/>
    <w:rsid w:val="00103CBC"/>
    <w:rsid w:val="00120A86"/>
    <w:rsid w:val="00125ADD"/>
    <w:rsid w:val="00137AF0"/>
    <w:rsid w:val="0014445B"/>
    <w:rsid w:val="0014776F"/>
    <w:rsid w:val="00166D63"/>
    <w:rsid w:val="001A29EE"/>
    <w:rsid w:val="001C219B"/>
    <w:rsid w:val="001D06A1"/>
    <w:rsid w:val="001F42A6"/>
    <w:rsid w:val="00244045"/>
    <w:rsid w:val="0025390D"/>
    <w:rsid w:val="002624AD"/>
    <w:rsid w:val="00263F3A"/>
    <w:rsid w:val="002C3F33"/>
    <w:rsid w:val="002C5E51"/>
    <w:rsid w:val="002D5FAF"/>
    <w:rsid w:val="002F7D5C"/>
    <w:rsid w:val="003315BF"/>
    <w:rsid w:val="00341BAF"/>
    <w:rsid w:val="00344CB0"/>
    <w:rsid w:val="00357826"/>
    <w:rsid w:val="00363786"/>
    <w:rsid w:val="003760DB"/>
    <w:rsid w:val="003E30BE"/>
    <w:rsid w:val="003F301D"/>
    <w:rsid w:val="00404FE3"/>
    <w:rsid w:val="00414E20"/>
    <w:rsid w:val="00454560"/>
    <w:rsid w:val="004679E7"/>
    <w:rsid w:val="004B311D"/>
    <w:rsid w:val="004F169E"/>
    <w:rsid w:val="004F708B"/>
    <w:rsid w:val="005124D4"/>
    <w:rsid w:val="005353ED"/>
    <w:rsid w:val="0055331E"/>
    <w:rsid w:val="005616F7"/>
    <w:rsid w:val="00564ECF"/>
    <w:rsid w:val="005676E0"/>
    <w:rsid w:val="0058251E"/>
    <w:rsid w:val="005855DF"/>
    <w:rsid w:val="005C7D52"/>
    <w:rsid w:val="00613AD5"/>
    <w:rsid w:val="00662380"/>
    <w:rsid w:val="0067018D"/>
    <w:rsid w:val="006760E9"/>
    <w:rsid w:val="00687296"/>
    <w:rsid w:val="00691F53"/>
    <w:rsid w:val="006A1962"/>
    <w:rsid w:val="006C368E"/>
    <w:rsid w:val="00717E47"/>
    <w:rsid w:val="00725FC5"/>
    <w:rsid w:val="007476E7"/>
    <w:rsid w:val="0075350F"/>
    <w:rsid w:val="00763ACF"/>
    <w:rsid w:val="0079040C"/>
    <w:rsid w:val="00796A28"/>
    <w:rsid w:val="007A4738"/>
    <w:rsid w:val="007A47AF"/>
    <w:rsid w:val="007F0EA5"/>
    <w:rsid w:val="008B4B4A"/>
    <w:rsid w:val="008B4D0F"/>
    <w:rsid w:val="00925C4C"/>
    <w:rsid w:val="00963926"/>
    <w:rsid w:val="009653C4"/>
    <w:rsid w:val="00994804"/>
    <w:rsid w:val="009B76CF"/>
    <w:rsid w:val="00A069E7"/>
    <w:rsid w:val="00A07060"/>
    <w:rsid w:val="00A07E4E"/>
    <w:rsid w:val="00A143EF"/>
    <w:rsid w:val="00A16C8F"/>
    <w:rsid w:val="00A16EEF"/>
    <w:rsid w:val="00A65F9A"/>
    <w:rsid w:val="00A878DD"/>
    <w:rsid w:val="00AB4386"/>
    <w:rsid w:val="00AE758A"/>
    <w:rsid w:val="00AF343A"/>
    <w:rsid w:val="00B306A8"/>
    <w:rsid w:val="00B337A9"/>
    <w:rsid w:val="00B62493"/>
    <w:rsid w:val="00B90734"/>
    <w:rsid w:val="00BC3C35"/>
    <w:rsid w:val="00C035DA"/>
    <w:rsid w:val="00C1201B"/>
    <w:rsid w:val="00C206FC"/>
    <w:rsid w:val="00C22AA3"/>
    <w:rsid w:val="00C33432"/>
    <w:rsid w:val="00C51321"/>
    <w:rsid w:val="00C86C13"/>
    <w:rsid w:val="00CC567F"/>
    <w:rsid w:val="00CD74D2"/>
    <w:rsid w:val="00CE48F7"/>
    <w:rsid w:val="00CE5721"/>
    <w:rsid w:val="00D406CD"/>
    <w:rsid w:val="00D51FC1"/>
    <w:rsid w:val="00D676B2"/>
    <w:rsid w:val="00D86272"/>
    <w:rsid w:val="00D90775"/>
    <w:rsid w:val="00D91519"/>
    <w:rsid w:val="00DB0D3B"/>
    <w:rsid w:val="00DC3169"/>
    <w:rsid w:val="00DF64A8"/>
    <w:rsid w:val="00E02219"/>
    <w:rsid w:val="00E066C8"/>
    <w:rsid w:val="00E67A59"/>
    <w:rsid w:val="00EC20A2"/>
    <w:rsid w:val="00EC381B"/>
    <w:rsid w:val="00F66431"/>
    <w:rsid w:val="00F80FB7"/>
    <w:rsid w:val="00FD4B8A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49E"/>
    <w:pPr>
      <w:widowControl w:val="0"/>
    </w:pPr>
    <w:rPr>
      <w:rFonts w:asciiTheme="minorHAnsi" w:eastAsia="Calibri" w:hAnsiTheme="minorHAnsi" w:cstheme="minorBidi"/>
      <w:color w:val="00000A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9D149E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A5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D149E"/>
    <w:rPr>
      <w:rFonts w:ascii="Arial" w:eastAsia="Arial" w:hAnsi="Arial" w:cstheme="minorBidi"/>
      <w:b/>
      <w:bCs/>
      <w:lang w:val="en-US"/>
    </w:rPr>
  </w:style>
  <w:style w:type="character" w:customStyle="1" w:styleId="-">
    <w:name w:val="Интернет-ссылка"/>
    <w:basedOn w:val="a0"/>
    <w:uiPriority w:val="99"/>
    <w:unhideWhenUsed/>
    <w:rsid w:val="009D149E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1"/>
    <w:qFormat/>
    <w:rsid w:val="00DA5042"/>
    <w:rPr>
      <w:rFonts w:ascii="Arial" w:eastAsia="Arial" w:hAnsi="Arial" w:cstheme="minorBidi"/>
      <w:sz w:val="18"/>
      <w:szCs w:val="18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DA5042"/>
    <w:rPr>
      <w:rFonts w:ascii="Tahoma" w:hAnsi="Tahoma" w:cs="Tahoma"/>
      <w:sz w:val="16"/>
      <w:szCs w:val="16"/>
      <w:lang w:val="en-US"/>
    </w:rPr>
  </w:style>
  <w:style w:type="character" w:customStyle="1" w:styleId="21">
    <w:name w:val="Основной текст (2)_"/>
    <w:link w:val="210"/>
    <w:uiPriority w:val="99"/>
    <w:qFormat/>
    <w:rsid w:val="00DA5042"/>
    <w:rPr>
      <w:rFonts w:ascii="Arial" w:hAnsi="Arial"/>
      <w:sz w:val="16"/>
      <w:szCs w:val="1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qFormat/>
    <w:rsid w:val="00DA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DA5042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1"/>
    <w:qFormat/>
    <w:rsid w:val="00DA5042"/>
  </w:style>
  <w:style w:type="paragraph" w:styleId="ab">
    <w:name w:val="Balloon Text"/>
    <w:basedOn w:val="a"/>
    <w:uiPriority w:val="99"/>
    <w:semiHidden/>
    <w:unhideWhenUsed/>
    <w:qFormat/>
    <w:rsid w:val="00DA5042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link w:val="21"/>
    <w:uiPriority w:val="99"/>
    <w:qFormat/>
    <w:rsid w:val="00DA5042"/>
    <w:pPr>
      <w:shd w:val="clear" w:color="auto" w:fill="FFFFFF"/>
      <w:spacing w:after="60" w:line="235" w:lineRule="exact"/>
      <w:ind w:hanging="120"/>
      <w:jc w:val="both"/>
    </w:pPr>
    <w:rPr>
      <w:rFonts w:ascii="Arial" w:hAnsi="Arial" w:cs="Times New Roman"/>
      <w:sz w:val="16"/>
      <w:szCs w:val="16"/>
      <w:lang w:val="ru-RU"/>
    </w:rPr>
  </w:style>
  <w:style w:type="paragraph" w:customStyle="1" w:styleId="ac">
    <w:name w:val="Содержимое врезки"/>
    <w:basedOn w:val="a"/>
    <w:qFormat/>
  </w:style>
  <w:style w:type="paragraph" w:styleId="ad">
    <w:name w:val="footer"/>
    <w:basedOn w:val="a"/>
  </w:style>
  <w:style w:type="table" w:styleId="ae">
    <w:name w:val="Table Grid"/>
    <w:basedOn w:val="a1"/>
    <w:uiPriority w:val="39"/>
    <w:rsid w:val="009D149E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676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76E0"/>
    <w:rPr>
      <w:rFonts w:asciiTheme="minorHAnsi" w:eastAsia="Calibri" w:hAnsiTheme="minorHAnsi" w:cstheme="minorBidi"/>
      <w:color w:val="00000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49E"/>
    <w:pPr>
      <w:widowControl w:val="0"/>
    </w:pPr>
    <w:rPr>
      <w:rFonts w:asciiTheme="minorHAnsi" w:eastAsia="Calibri" w:hAnsiTheme="minorHAnsi" w:cstheme="minorBidi"/>
      <w:color w:val="00000A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9D149E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A5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D149E"/>
    <w:rPr>
      <w:rFonts w:ascii="Arial" w:eastAsia="Arial" w:hAnsi="Arial" w:cstheme="minorBidi"/>
      <w:b/>
      <w:bCs/>
      <w:lang w:val="en-US"/>
    </w:rPr>
  </w:style>
  <w:style w:type="character" w:customStyle="1" w:styleId="-">
    <w:name w:val="Интернет-ссылка"/>
    <w:basedOn w:val="a0"/>
    <w:uiPriority w:val="99"/>
    <w:unhideWhenUsed/>
    <w:rsid w:val="009D149E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1"/>
    <w:qFormat/>
    <w:rsid w:val="00DA5042"/>
    <w:rPr>
      <w:rFonts w:ascii="Arial" w:eastAsia="Arial" w:hAnsi="Arial" w:cstheme="minorBidi"/>
      <w:sz w:val="18"/>
      <w:szCs w:val="18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DA5042"/>
    <w:rPr>
      <w:rFonts w:ascii="Tahoma" w:hAnsi="Tahoma" w:cs="Tahoma"/>
      <w:sz w:val="16"/>
      <w:szCs w:val="16"/>
      <w:lang w:val="en-US"/>
    </w:rPr>
  </w:style>
  <w:style w:type="character" w:customStyle="1" w:styleId="21">
    <w:name w:val="Основной текст (2)_"/>
    <w:link w:val="210"/>
    <w:uiPriority w:val="99"/>
    <w:qFormat/>
    <w:rsid w:val="00DA5042"/>
    <w:rPr>
      <w:rFonts w:ascii="Arial" w:hAnsi="Arial"/>
      <w:sz w:val="16"/>
      <w:szCs w:val="1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qFormat/>
    <w:rsid w:val="00DA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DA5042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1"/>
    <w:qFormat/>
    <w:rsid w:val="00DA5042"/>
  </w:style>
  <w:style w:type="paragraph" w:styleId="ab">
    <w:name w:val="Balloon Text"/>
    <w:basedOn w:val="a"/>
    <w:uiPriority w:val="99"/>
    <w:semiHidden/>
    <w:unhideWhenUsed/>
    <w:qFormat/>
    <w:rsid w:val="00DA5042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link w:val="21"/>
    <w:uiPriority w:val="99"/>
    <w:qFormat/>
    <w:rsid w:val="00DA5042"/>
    <w:pPr>
      <w:shd w:val="clear" w:color="auto" w:fill="FFFFFF"/>
      <w:spacing w:after="60" w:line="235" w:lineRule="exact"/>
      <w:ind w:hanging="120"/>
      <w:jc w:val="both"/>
    </w:pPr>
    <w:rPr>
      <w:rFonts w:ascii="Arial" w:hAnsi="Arial" w:cs="Times New Roman"/>
      <w:sz w:val="16"/>
      <w:szCs w:val="16"/>
      <w:lang w:val="ru-RU"/>
    </w:rPr>
  </w:style>
  <w:style w:type="paragraph" w:customStyle="1" w:styleId="ac">
    <w:name w:val="Содержимое врезки"/>
    <w:basedOn w:val="a"/>
    <w:qFormat/>
  </w:style>
  <w:style w:type="paragraph" w:styleId="ad">
    <w:name w:val="footer"/>
    <w:basedOn w:val="a"/>
  </w:style>
  <w:style w:type="table" w:styleId="ae">
    <w:name w:val="Table Grid"/>
    <w:basedOn w:val="a1"/>
    <w:uiPriority w:val="39"/>
    <w:rsid w:val="009D149E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676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76E0"/>
    <w:rPr>
      <w:rFonts w:asciiTheme="minorHAnsi" w:eastAsia="Calibri" w:hAnsiTheme="minorHAnsi" w:cstheme="minorBidi"/>
      <w:color w:val="00000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shasvet@chel.sur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ОГК</cp:lastModifiedBy>
  <cp:revision>37</cp:revision>
  <cp:lastPrinted>2022-04-21T09:54:00Z</cp:lastPrinted>
  <dcterms:created xsi:type="dcterms:W3CDTF">2020-10-27T10:53:00Z</dcterms:created>
  <dcterms:modified xsi:type="dcterms:W3CDTF">2022-04-21T10:01:00Z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